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E2819" w14:textId="77777777" w:rsidR="002A0E74" w:rsidRDefault="00A831DB" w:rsidP="00916BFD">
      <w:pPr>
        <w:tabs>
          <w:tab w:val="left" w:pos="3600"/>
        </w:tabs>
      </w:pPr>
      <w:r>
        <w:tab/>
      </w:r>
    </w:p>
    <w:p w14:paraId="1F25001B" w14:textId="77777777" w:rsidR="00E643F2" w:rsidRPr="00E643F2" w:rsidRDefault="00E643F2" w:rsidP="00E643F2">
      <w:pPr>
        <w:spacing w:after="0" w:line="240" w:lineRule="auto"/>
        <w:jc w:val="center"/>
        <w:rPr>
          <w:rFonts w:ascii="Georgia" w:hAnsi="Georgia" w:cs="Arial"/>
          <w:color w:val="000000"/>
        </w:rPr>
      </w:pPr>
      <w:r w:rsidRPr="00E643F2">
        <w:rPr>
          <w:rFonts w:ascii="Georgia" w:hAnsi="Georgia" w:cs="Arial"/>
          <w:b/>
          <w:smallCaps/>
          <w:color w:val="000000"/>
          <w:sz w:val="36"/>
          <w:szCs w:val="36"/>
        </w:rPr>
        <w:t>Reglamento del</w:t>
      </w:r>
      <w:r w:rsidRPr="00E643F2">
        <w:rPr>
          <w:rFonts w:ascii="Georgia" w:hAnsi="Georgia" w:cs="Arial"/>
          <w:b/>
          <w:smallCaps/>
          <w:color w:val="000000"/>
          <w:sz w:val="36"/>
          <w:szCs w:val="36"/>
        </w:rPr>
        <w:br/>
      </w:r>
      <w:r w:rsidR="00504796">
        <w:rPr>
          <w:rFonts w:ascii="Georgia" w:hAnsi="Georgia" w:cs="Arial"/>
          <w:b/>
          <w:smallCaps/>
          <w:color w:val="000000"/>
          <w:sz w:val="32"/>
          <w:szCs w:val="32"/>
        </w:rPr>
        <w:t>laboratorio</w:t>
      </w:r>
      <w:r w:rsidRPr="00E643F2">
        <w:rPr>
          <w:rFonts w:ascii="Georgia" w:hAnsi="Georgia" w:cs="Arial"/>
          <w:b/>
          <w:smallCaps/>
          <w:color w:val="000000"/>
          <w:sz w:val="32"/>
          <w:szCs w:val="32"/>
        </w:rPr>
        <w:t xml:space="preserve"> de </w:t>
      </w:r>
      <w:r w:rsidR="00132F38" w:rsidRPr="00132F38">
        <w:rPr>
          <w:rFonts w:ascii="Georgia" w:hAnsi="Georgia" w:cs="Arial"/>
          <w:b/>
          <w:smallCaps/>
          <w:color w:val="000000"/>
          <w:sz w:val="32"/>
          <w:szCs w:val="32"/>
          <w:highlight w:val="yellow"/>
        </w:rPr>
        <w:t>[</w:t>
      </w:r>
      <w:r w:rsidRPr="00132F38">
        <w:rPr>
          <w:rFonts w:ascii="Georgia" w:hAnsi="Georgia" w:cs="Arial"/>
          <w:b/>
          <w:smallCaps/>
          <w:color w:val="000000"/>
          <w:sz w:val="32"/>
          <w:szCs w:val="32"/>
          <w:highlight w:val="yellow"/>
        </w:rPr>
        <w:t>...</w:t>
      </w:r>
      <w:r w:rsidR="00132F38" w:rsidRPr="00132F38">
        <w:rPr>
          <w:rFonts w:ascii="Georgia" w:hAnsi="Georgia" w:cs="Arial"/>
          <w:b/>
          <w:smallCaps/>
          <w:color w:val="000000"/>
          <w:sz w:val="32"/>
          <w:szCs w:val="32"/>
          <w:highlight w:val="yellow"/>
        </w:rPr>
        <w:t>]</w:t>
      </w:r>
    </w:p>
    <w:p w14:paraId="6981C80C" w14:textId="77777777" w:rsidR="00E643F2" w:rsidRPr="00E643F2" w:rsidRDefault="00E643F2" w:rsidP="00355B3E">
      <w:pPr>
        <w:pStyle w:val="Ttulo1"/>
      </w:pPr>
      <w:bookmarkStart w:id="0" w:name="Objetivo"/>
      <w:r w:rsidRPr="00E643F2">
        <w:t>1</w:t>
      </w:r>
      <w:r w:rsidRPr="00355B3E">
        <w:t>. Objetivo y definiciones</w:t>
      </w:r>
      <w:r w:rsidRPr="00E643F2">
        <w:t xml:space="preserve"> </w:t>
      </w:r>
    </w:p>
    <w:p w14:paraId="32E47610" w14:textId="77777777" w:rsidR="00E643F2" w:rsidRPr="00355B3E" w:rsidRDefault="00E643F2" w:rsidP="00355B3E">
      <w:pPr>
        <w:pStyle w:val="Ttulo1"/>
      </w:pPr>
      <w:r w:rsidRPr="00355B3E">
        <w:t>Objetivo</w:t>
      </w:r>
      <w:bookmarkStart w:id="1" w:name="_GoBack"/>
      <w:bookmarkEnd w:id="1"/>
    </w:p>
    <w:p w14:paraId="01920767" w14:textId="77777777" w:rsidR="00E643F2" w:rsidRPr="00E643F2" w:rsidRDefault="00E643F2" w:rsidP="0077640E">
      <w:pPr>
        <w:spacing w:after="0" w:line="240" w:lineRule="auto"/>
        <w:rPr>
          <w:rFonts w:ascii="Georgia" w:hAnsi="Georgia"/>
          <w:color w:val="000000"/>
        </w:rPr>
      </w:pPr>
    </w:p>
    <w:bookmarkEnd w:id="0"/>
    <w:p w14:paraId="5A32A7C0" w14:textId="46CED5AC" w:rsidR="009B0008" w:rsidRDefault="002C38E5" w:rsidP="006606BE">
      <w:pPr>
        <w:pStyle w:val="Textoindependiente2"/>
        <w:rPr>
          <w:rFonts w:ascii="Georgia" w:hAnsi="Georgia" w:cs="Arial"/>
          <w:color w:val="000000"/>
        </w:rPr>
      </w:pPr>
      <w:r>
        <w:rPr>
          <w:rFonts w:ascii="Georgia" w:hAnsi="Georgia" w:cs="Arial"/>
          <w:b/>
          <w:bCs/>
          <w:color w:val="000000"/>
        </w:rPr>
        <w:t xml:space="preserve">Artículo 1. </w:t>
      </w:r>
      <w:r w:rsidR="00E643F2" w:rsidRPr="00E643F2">
        <w:rPr>
          <w:rFonts w:ascii="Georgia" w:hAnsi="Georgia" w:cs="Arial"/>
          <w:color w:val="000000"/>
        </w:rPr>
        <w:t xml:space="preserve">El presente reglamento </w:t>
      </w:r>
      <w:r w:rsidR="009B0008">
        <w:rPr>
          <w:rFonts w:ascii="Georgia" w:hAnsi="Georgia" w:cs="Arial"/>
          <w:color w:val="000000"/>
        </w:rPr>
        <w:t xml:space="preserve">establece el </w:t>
      </w:r>
      <w:r w:rsidR="009B0008" w:rsidRPr="00E643F2">
        <w:rPr>
          <w:rFonts w:ascii="Georgia" w:hAnsi="Georgia" w:cs="Arial"/>
          <w:color w:val="000000"/>
        </w:rPr>
        <w:t>marco general al que debe sujetarse el uso de las instalaciones, materiales, equipos y herramientas en el laboratorio de</w:t>
      </w:r>
      <w:r w:rsidR="00132F38">
        <w:rPr>
          <w:rFonts w:ascii="Georgia" w:hAnsi="Georgia" w:cs="Arial"/>
          <w:color w:val="000000"/>
        </w:rPr>
        <w:t xml:space="preserve"> </w:t>
      </w:r>
      <w:r w:rsidR="00132F38" w:rsidRPr="00132F38">
        <w:rPr>
          <w:rFonts w:ascii="Georgia" w:hAnsi="Georgia" w:cs="Arial"/>
          <w:color w:val="000000"/>
          <w:highlight w:val="yellow"/>
        </w:rPr>
        <w:t>[</w:t>
      </w:r>
      <w:r w:rsidR="009B0008" w:rsidRPr="00132F38">
        <w:rPr>
          <w:rFonts w:ascii="Georgia" w:hAnsi="Georgia" w:cs="Arial"/>
          <w:color w:val="000000"/>
          <w:highlight w:val="yellow"/>
        </w:rPr>
        <w:t>...</w:t>
      </w:r>
      <w:r w:rsidR="00132F38" w:rsidRPr="00132F38">
        <w:rPr>
          <w:rFonts w:ascii="Georgia" w:hAnsi="Georgia" w:cs="Arial"/>
          <w:color w:val="000000"/>
          <w:highlight w:val="yellow"/>
        </w:rPr>
        <w:t>]</w:t>
      </w:r>
      <w:r w:rsidR="009B0008">
        <w:rPr>
          <w:rFonts w:ascii="Georgia" w:hAnsi="Georgia" w:cs="Arial"/>
          <w:color w:val="000000"/>
        </w:rPr>
        <w:t xml:space="preserve">, en observancia </w:t>
      </w:r>
      <w:r w:rsidR="0077640E">
        <w:rPr>
          <w:rFonts w:ascii="Georgia" w:hAnsi="Georgia" w:cs="Arial"/>
          <w:color w:val="000000"/>
        </w:rPr>
        <w:t xml:space="preserve">a lo establecido en el </w:t>
      </w:r>
      <w:hyperlink r:id="rId8" w:tgtFrame="_blank" w:history="1">
        <w:r w:rsidR="0077640E" w:rsidRPr="002059E5">
          <w:rPr>
            <w:rFonts w:ascii="Georgia" w:hAnsi="Georgia" w:cs="Arial"/>
            <w:i/>
            <w:color w:val="000000"/>
          </w:rPr>
          <w:t>Reglamento general de uso de laboratorios y talleres</w:t>
        </w:r>
      </w:hyperlink>
      <w:r>
        <w:t xml:space="preserve"> (REGULAT)</w:t>
      </w:r>
      <w:r w:rsidR="0077640E">
        <w:rPr>
          <w:rFonts w:ascii="Georgia" w:hAnsi="Georgia" w:cs="Arial"/>
          <w:color w:val="000000"/>
        </w:rPr>
        <w:t xml:space="preserve">, </w:t>
      </w:r>
      <w:r w:rsidR="0077640E" w:rsidRPr="0077640E">
        <w:rPr>
          <w:rFonts w:ascii="Georgia" w:hAnsi="Georgia" w:cs="Arial"/>
          <w:color w:val="000000"/>
        </w:rPr>
        <w:t>aprobado por el Consejo Técnico de la Fa</w:t>
      </w:r>
      <w:r w:rsidR="0077640E">
        <w:rPr>
          <w:rFonts w:ascii="Georgia" w:hAnsi="Georgia" w:cs="Arial"/>
          <w:color w:val="000000"/>
        </w:rPr>
        <w:t>c</w:t>
      </w:r>
      <w:r w:rsidR="0077640E" w:rsidRPr="0077640E">
        <w:rPr>
          <w:rFonts w:ascii="Georgia" w:hAnsi="Georgia" w:cs="Arial"/>
          <w:color w:val="000000"/>
        </w:rPr>
        <w:t>ultad de Ingeniería</w:t>
      </w:r>
      <w:r>
        <w:rPr>
          <w:rFonts w:ascii="Georgia" w:hAnsi="Georgia" w:cs="Arial"/>
          <w:color w:val="000000"/>
        </w:rPr>
        <w:t>,</w:t>
      </w:r>
      <w:r w:rsidR="0077640E" w:rsidRPr="0077640E">
        <w:rPr>
          <w:rFonts w:ascii="Georgia" w:hAnsi="Georgia" w:cs="Arial"/>
          <w:color w:val="000000"/>
        </w:rPr>
        <w:t xml:space="preserve"> </w:t>
      </w:r>
      <w:r w:rsidR="0077640E">
        <w:rPr>
          <w:rFonts w:ascii="Georgia" w:hAnsi="Georgia" w:cs="Arial"/>
          <w:color w:val="000000"/>
        </w:rPr>
        <w:t>como mecanismo complementario de la normatividad universitaria vigente.</w:t>
      </w:r>
      <w:r w:rsidR="002059E5">
        <w:rPr>
          <w:rFonts w:ascii="Georgia" w:hAnsi="Georgia" w:cs="Arial"/>
          <w:color w:val="000000"/>
        </w:rPr>
        <w:t xml:space="preserve"> Esto permitirá coadyuvar al mayor aprovechamiento académico de este espacio, a propiciar un clima de seguridad y a la conservación de los recursos e instalaciones experimentales.</w:t>
      </w:r>
    </w:p>
    <w:p w14:paraId="645A4678" w14:textId="77777777" w:rsidR="00E643F2" w:rsidRPr="00E643F2" w:rsidRDefault="00E643F2" w:rsidP="00355B3E">
      <w:pPr>
        <w:pStyle w:val="Ttulo1"/>
      </w:pPr>
      <w:bookmarkStart w:id="2" w:name="Alcance"/>
      <w:r w:rsidRPr="00E643F2">
        <w:t xml:space="preserve">Definiciones </w:t>
      </w:r>
      <w:bookmarkStart w:id="3" w:name="Definiciones"/>
      <w:bookmarkStart w:id="4" w:name="Contro_de_cambios"/>
      <w:bookmarkEnd w:id="2"/>
    </w:p>
    <w:p w14:paraId="764E471A" w14:textId="77777777" w:rsidR="00E643F2" w:rsidRPr="00E643F2" w:rsidRDefault="00E643F2" w:rsidP="0077640E">
      <w:pPr>
        <w:spacing w:after="0" w:line="240" w:lineRule="auto"/>
        <w:rPr>
          <w:rFonts w:ascii="Georgia" w:hAnsi="Georgia"/>
          <w:color w:val="000000"/>
        </w:rPr>
      </w:pPr>
    </w:p>
    <w:p w14:paraId="340AA4A9" w14:textId="5F270C95" w:rsidR="00E643F2" w:rsidRDefault="002C38E5" w:rsidP="006606BE">
      <w:pPr>
        <w:spacing w:after="0" w:line="240" w:lineRule="auto"/>
        <w:rPr>
          <w:rFonts w:ascii="Georgia" w:hAnsi="Georgia"/>
          <w:color w:val="000000"/>
        </w:rPr>
      </w:pPr>
      <w:r>
        <w:rPr>
          <w:rFonts w:ascii="Georgia" w:hAnsi="Georgia"/>
          <w:b/>
          <w:bCs/>
          <w:color w:val="000000"/>
        </w:rPr>
        <w:t xml:space="preserve">Artículo 2. </w:t>
      </w:r>
      <w:r w:rsidR="00E643F2" w:rsidRPr="00E643F2">
        <w:rPr>
          <w:rFonts w:ascii="Georgia" w:hAnsi="Georgia"/>
          <w:color w:val="000000"/>
        </w:rPr>
        <w:t>Para efectos del presente reglamento es preciso tomar en cuenta las siguientes definiciones:</w:t>
      </w:r>
    </w:p>
    <w:p w14:paraId="7B844B83" w14:textId="77777777" w:rsidR="0002676F" w:rsidRPr="00E643F2" w:rsidRDefault="0002676F" w:rsidP="006606BE">
      <w:pPr>
        <w:spacing w:after="0" w:line="240" w:lineRule="auto"/>
        <w:rPr>
          <w:rFonts w:ascii="Georgia" w:hAnsi="Georgia"/>
          <w:color w:val="000000"/>
        </w:rPr>
      </w:pPr>
    </w:p>
    <w:bookmarkEnd w:id="3"/>
    <w:p w14:paraId="175BB6BF" w14:textId="154AA62C" w:rsidR="00E643F2" w:rsidRDefault="0002676F" w:rsidP="0077640E">
      <w:pPr>
        <w:shd w:val="clear" w:color="auto" w:fill="FFFFFF"/>
        <w:spacing w:after="0" w:line="240" w:lineRule="auto"/>
        <w:ind w:left="357" w:right="-431"/>
        <w:rPr>
          <w:rFonts w:ascii="Georgia" w:hAnsi="Georgia" w:cs="Arial"/>
          <w:b/>
          <w:bCs/>
          <w:color w:val="000000"/>
        </w:rPr>
      </w:pPr>
      <w:r w:rsidRPr="00DD7E49">
        <w:rPr>
          <w:rFonts w:ascii="Georgia" w:hAnsi="Georgia" w:cs="Arial"/>
          <w:color w:val="000000"/>
        </w:rPr>
        <w:t>…</w:t>
      </w:r>
      <w:r w:rsidRPr="00DD7E49">
        <w:rPr>
          <w:rFonts w:ascii="Georgia" w:hAnsi="Georgia" w:cs="Arial"/>
          <w:color w:val="000000"/>
          <w:highlight w:val="yellow"/>
        </w:rPr>
        <w:t xml:space="preserve">   [Modificar, agregar o adaptar el contenido de acuerdo a las características y necesidades de cada laboratorio]</w:t>
      </w:r>
    </w:p>
    <w:p w14:paraId="00F36A88" w14:textId="77777777" w:rsidR="0002676F" w:rsidRPr="00E643F2" w:rsidRDefault="0002676F" w:rsidP="0077640E">
      <w:pPr>
        <w:shd w:val="clear" w:color="auto" w:fill="FFFFFF"/>
        <w:spacing w:after="0" w:line="240" w:lineRule="auto"/>
        <w:ind w:left="357" w:right="-431"/>
        <w:rPr>
          <w:rFonts w:ascii="Georgia" w:hAnsi="Georgia" w:cs="Arial"/>
          <w:b/>
          <w:bCs/>
          <w:color w:val="000000"/>
        </w:rPr>
      </w:pPr>
    </w:p>
    <w:p w14:paraId="095FF5BB" w14:textId="38CBE177" w:rsidR="002C38E5" w:rsidRPr="002C38E5" w:rsidRDefault="002C38E5" w:rsidP="00E643F2">
      <w:pPr>
        <w:pStyle w:val="Textoindependiente3"/>
        <w:numPr>
          <w:ilvl w:val="0"/>
          <w:numId w:val="1"/>
        </w:numPr>
        <w:spacing w:after="0"/>
        <w:rPr>
          <w:rFonts w:ascii="Georgia" w:hAnsi="Georgia" w:cs="Arial"/>
          <w:color w:val="000000"/>
          <w:sz w:val="22"/>
          <w:szCs w:val="22"/>
          <w:highlight w:val="yellow"/>
        </w:rPr>
      </w:pPr>
      <w:r>
        <w:rPr>
          <w:rFonts w:ascii="Georgia" w:hAnsi="Georgia" w:cs="Arial"/>
          <w:b/>
          <w:color w:val="000000"/>
          <w:sz w:val="22"/>
          <w:szCs w:val="22"/>
          <w:highlight w:val="yellow"/>
        </w:rPr>
        <w:t xml:space="preserve">Laboratorio o taller: </w:t>
      </w:r>
      <w:r w:rsidRPr="002C38E5">
        <w:rPr>
          <w:rFonts w:ascii="Georgia" w:hAnsi="Georgia" w:cs="Arial"/>
          <w:bCs/>
          <w:color w:val="000000"/>
          <w:sz w:val="22"/>
          <w:szCs w:val="22"/>
          <w:highlight w:val="yellow"/>
        </w:rPr>
        <w:t>Lugar dotado de los medios necesarios para realizar actividades prácticas, experimentos y trabajos de carácter científico o técnico relacionados con docencia e investigación</w:t>
      </w:r>
      <w:r>
        <w:rPr>
          <w:rFonts w:ascii="Georgia" w:hAnsi="Georgia" w:cs="Arial"/>
          <w:b/>
          <w:color w:val="000000"/>
          <w:sz w:val="22"/>
          <w:szCs w:val="22"/>
          <w:highlight w:val="yellow"/>
        </w:rPr>
        <w:t>.</w:t>
      </w:r>
    </w:p>
    <w:p w14:paraId="05EEE4CB" w14:textId="77777777" w:rsidR="002C38E5" w:rsidRPr="002C38E5" w:rsidRDefault="002C38E5" w:rsidP="002C38E5">
      <w:pPr>
        <w:pStyle w:val="Textoindependiente3"/>
        <w:spacing w:after="0"/>
        <w:ind w:left="720"/>
        <w:rPr>
          <w:rFonts w:ascii="Georgia" w:hAnsi="Georgia" w:cs="Arial"/>
          <w:color w:val="000000"/>
          <w:sz w:val="22"/>
          <w:szCs w:val="22"/>
          <w:highlight w:val="yellow"/>
        </w:rPr>
      </w:pPr>
    </w:p>
    <w:p w14:paraId="347E7E93" w14:textId="1E38F01B" w:rsidR="00E643F2" w:rsidRDefault="00E643F2" w:rsidP="00E643F2">
      <w:pPr>
        <w:pStyle w:val="Textoindependiente3"/>
        <w:numPr>
          <w:ilvl w:val="0"/>
          <w:numId w:val="1"/>
        </w:numPr>
        <w:spacing w:after="0"/>
        <w:rPr>
          <w:rFonts w:ascii="Georgia" w:hAnsi="Georgia" w:cs="Arial"/>
          <w:color w:val="000000"/>
          <w:sz w:val="22"/>
          <w:szCs w:val="22"/>
          <w:highlight w:val="yellow"/>
        </w:rPr>
      </w:pPr>
      <w:r w:rsidRPr="00B77089">
        <w:rPr>
          <w:rFonts w:ascii="Georgia" w:hAnsi="Georgia" w:cs="Arial"/>
          <w:b/>
          <w:color w:val="000000"/>
          <w:sz w:val="22"/>
          <w:szCs w:val="22"/>
          <w:highlight w:val="yellow"/>
        </w:rPr>
        <w:t>Sustancias peligrosas</w:t>
      </w:r>
      <w:r w:rsidRPr="00B77089">
        <w:rPr>
          <w:rFonts w:ascii="Georgia" w:hAnsi="Georgia" w:cs="Arial"/>
          <w:color w:val="000000"/>
          <w:sz w:val="22"/>
          <w:szCs w:val="22"/>
          <w:highlight w:val="yellow"/>
        </w:rPr>
        <w:t>: Productos químicos y/o biológicos que representan algún riesgo para la salud, para la seguridad de las personas que las manejan o para el medio ambiente.</w:t>
      </w:r>
    </w:p>
    <w:p w14:paraId="73CAA84A" w14:textId="77777777" w:rsidR="00F77201" w:rsidRDefault="00F77201" w:rsidP="00F77201">
      <w:pPr>
        <w:pStyle w:val="Textoindependiente3"/>
        <w:spacing w:after="0"/>
        <w:ind w:left="720"/>
        <w:rPr>
          <w:rFonts w:ascii="Georgia" w:hAnsi="Georgia" w:cs="Arial"/>
          <w:color w:val="000000"/>
          <w:sz w:val="22"/>
          <w:szCs w:val="22"/>
          <w:highlight w:val="yellow"/>
        </w:rPr>
      </w:pPr>
    </w:p>
    <w:bookmarkEnd w:id="4"/>
    <w:p w14:paraId="40A70563" w14:textId="77777777" w:rsidR="00132F38" w:rsidRDefault="0097149E" w:rsidP="00F77201">
      <w:pPr>
        <w:ind w:left="658" w:hanging="658"/>
        <w:jc w:val="both"/>
        <w:rPr>
          <w:rFonts w:ascii="Georgia" w:hAnsi="Georgia" w:cs="Arial"/>
          <w:color w:val="000000"/>
          <w:highlight w:val="yellow"/>
        </w:rPr>
      </w:pPr>
      <w:r>
        <w:rPr>
          <w:rFonts w:ascii="Georgia" w:hAnsi="Georgia" w:cs="Arial"/>
          <w:color w:val="000000"/>
          <w:highlight w:val="yellow"/>
        </w:rPr>
        <w:t xml:space="preserve">     </w:t>
      </w:r>
      <w:r w:rsidR="00F77201">
        <w:rPr>
          <w:rFonts w:ascii="Georgia" w:hAnsi="Georgia" w:cs="Arial"/>
          <w:color w:val="000000"/>
          <w:highlight w:val="yellow"/>
        </w:rPr>
        <w:t>…</w:t>
      </w:r>
      <w:r w:rsidRPr="00132F38">
        <w:rPr>
          <w:rFonts w:ascii="Georgia" w:hAnsi="Georgia" w:cs="Arial"/>
          <w:color w:val="000000"/>
          <w:highlight w:val="yellow"/>
        </w:rPr>
        <w:t xml:space="preserve"> </w:t>
      </w:r>
      <w:r w:rsidR="00132F38" w:rsidRPr="00132F38">
        <w:rPr>
          <w:rFonts w:ascii="Georgia" w:hAnsi="Georgia" w:cs="Arial"/>
          <w:color w:val="000000"/>
          <w:highlight w:val="yellow"/>
        </w:rPr>
        <w:t xml:space="preserve"> [Se sugiere incluir otras definiciones operativas que cada laboratorio considere conveniente incluir, de acuerdo con su ámbito de acción, sus funciones y su enfoque de trabajo]</w:t>
      </w:r>
    </w:p>
    <w:p w14:paraId="5A1152A6" w14:textId="7F48E224" w:rsidR="00B77089" w:rsidRPr="00E643F2" w:rsidRDefault="00B77089" w:rsidP="00355B3E">
      <w:pPr>
        <w:pStyle w:val="Ttulo1"/>
      </w:pPr>
      <w:r>
        <w:t xml:space="preserve">2. </w:t>
      </w:r>
      <w:r w:rsidR="00D93E9D">
        <w:t>Disposiciones generales</w:t>
      </w:r>
    </w:p>
    <w:p w14:paraId="7F39F435" w14:textId="77777777" w:rsidR="0041609E" w:rsidRDefault="0041609E" w:rsidP="0041609E">
      <w:pPr>
        <w:spacing w:after="0" w:line="240" w:lineRule="auto"/>
        <w:ind w:left="709" w:hanging="349"/>
        <w:rPr>
          <w:rFonts w:ascii="Georgia" w:hAnsi="Georgia" w:cs="Arial"/>
          <w:color w:val="000000"/>
        </w:rPr>
      </w:pPr>
      <w:r w:rsidRPr="00DD7E49">
        <w:rPr>
          <w:rFonts w:ascii="Georgia" w:hAnsi="Georgia" w:cs="Arial"/>
          <w:color w:val="000000"/>
        </w:rPr>
        <w:t>…</w:t>
      </w:r>
      <w:r w:rsidRPr="00DD7E49">
        <w:rPr>
          <w:rFonts w:ascii="Georgia" w:hAnsi="Georgia" w:cs="Arial"/>
          <w:color w:val="000000"/>
          <w:highlight w:val="yellow"/>
        </w:rPr>
        <w:t xml:space="preserve">   [Modificar, agregar o adaptar el contenido de acuerdo a las características y necesidades de cada laboratorio]</w:t>
      </w:r>
    </w:p>
    <w:p w14:paraId="659C917B" w14:textId="77777777" w:rsidR="00B77089" w:rsidRPr="00E643F2" w:rsidRDefault="00B77089" w:rsidP="006606BE">
      <w:pPr>
        <w:spacing w:after="0" w:line="240" w:lineRule="auto"/>
        <w:rPr>
          <w:rFonts w:ascii="Georgia" w:hAnsi="Georgia"/>
          <w:color w:val="000000"/>
        </w:rPr>
      </w:pPr>
    </w:p>
    <w:p w14:paraId="4285FA18" w14:textId="07D84599" w:rsidR="00B77089" w:rsidRDefault="00033EC7" w:rsidP="006606BE">
      <w:pPr>
        <w:pStyle w:val="Textoindependiente2"/>
        <w:rPr>
          <w:rFonts w:ascii="Georgia" w:hAnsi="Georgia" w:cs="Arial"/>
          <w:color w:val="000000"/>
        </w:rPr>
      </w:pPr>
      <w:r w:rsidRPr="00E643F2">
        <w:rPr>
          <w:rFonts w:ascii="Georgia" w:hAnsi="Georgia" w:cs="Arial"/>
          <w:b/>
          <w:color w:val="000000"/>
        </w:rPr>
        <w:lastRenderedPageBreak/>
        <w:t xml:space="preserve">Artículo </w:t>
      </w:r>
      <w:r w:rsidR="00D93E9D">
        <w:rPr>
          <w:rFonts w:ascii="Georgia" w:hAnsi="Georgia" w:cs="Arial"/>
          <w:b/>
          <w:color w:val="000000"/>
        </w:rPr>
        <w:t>3</w:t>
      </w:r>
      <w:r w:rsidRPr="00E643F2">
        <w:rPr>
          <w:rFonts w:ascii="Georgia" w:hAnsi="Georgia" w:cs="Arial"/>
          <w:b/>
          <w:color w:val="000000"/>
        </w:rPr>
        <w:t>.</w:t>
      </w:r>
      <w:r w:rsidRPr="00E643F2">
        <w:rPr>
          <w:rFonts w:ascii="Georgia" w:hAnsi="Georgia" w:cs="Arial"/>
          <w:color w:val="000000"/>
        </w:rPr>
        <w:t xml:space="preserve"> </w:t>
      </w:r>
      <w:r>
        <w:rPr>
          <w:rFonts w:ascii="Georgia" w:hAnsi="Georgia" w:cs="Arial"/>
          <w:color w:val="000000"/>
        </w:rPr>
        <w:t>El presente reglamento tiene por objeto d</w:t>
      </w:r>
      <w:r w:rsidR="00B77089" w:rsidRPr="00B77089">
        <w:rPr>
          <w:rFonts w:ascii="Georgia" w:hAnsi="Georgia" w:cs="Arial"/>
          <w:color w:val="000000"/>
        </w:rPr>
        <w:t>efinir el comportamiento al que deben sujetarse los usuarios</w:t>
      </w:r>
      <w:r>
        <w:rPr>
          <w:rFonts w:ascii="Georgia" w:hAnsi="Georgia" w:cs="Arial"/>
          <w:color w:val="000000"/>
        </w:rPr>
        <w:t xml:space="preserve"> del laboratorio de </w:t>
      </w:r>
      <w:r w:rsidR="00132F38" w:rsidRPr="00132F38">
        <w:rPr>
          <w:rFonts w:ascii="Georgia" w:hAnsi="Georgia" w:cs="Arial"/>
          <w:color w:val="000000"/>
          <w:highlight w:val="yellow"/>
        </w:rPr>
        <w:t>[...]</w:t>
      </w:r>
      <w:r w:rsidR="00F77201">
        <w:rPr>
          <w:rFonts w:ascii="Georgia" w:hAnsi="Georgia" w:cs="Arial"/>
          <w:color w:val="000000"/>
        </w:rPr>
        <w:t>,</w:t>
      </w:r>
      <w:r w:rsidR="00B77089" w:rsidRPr="00B77089">
        <w:rPr>
          <w:rFonts w:ascii="Georgia" w:hAnsi="Georgia" w:cs="Arial"/>
          <w:color w:val="000000"/>
        </w:rPr>
        <w:t xml:space="preserve"> desde el acceso a</w:t>
      </w:r>
      <w:r w:rsidR="00F77201">
        <w:rPr>
          <w:rFonts w:ascii="Georgia" w:hAnsi="Georgia" w:cs="Arial"/>
          <w:color w:val="000000"/>
        </w:rPr>
        <w:t xml:space="preserve"> ese espacio experimental </w:t>
      </w:r>
      <w:r w:rsidR="00B77089" w:rsidRPr="00B77089">
        <w:rPr>
          <w:rFonts w:ascii="Georgia" w:hAnsi="Georgia" w:cs="Arial"/>
          <w:color w:val="000000"/>
        </w:rPr>
        <w:t>hasta la culmi</w:t>
      </w:r>
      <w:r>
        <w:rPr>
          <w:rFonts w:ascii="Georgia" w:hAnsi="Georgia" w:cs="Arial"/>
          <w:color w:val="000000"/>
        </w:rPr>
        <w:t>nación de la sesión</w:t>
      </w:r>
      <w:r w:rsidR="00F77201">
        <w:rPr>
          <w:rFonts w:ascii="Georgia" w:hAnsi="Georgia" w:cs="Arial"/>
          <w:color w:val="000000"/>
        </w:rPr>
        <w:t xml:space="preserve"> de trabajo académico</w:t>
      </w:r>
      <w:r>
        <w:rPr>
          <w:rFonts w:ascii="Georgia" w:hAnsi="Georgia" w:cs="Arial"/>
          <w:color w:val="000000"/>
        </w:rPr>
        <w:t xml:space="preserve"> en el mismo, por lo </w:t>
      </w:r>
      <w:r w:rsidR="00D93E9D">
        <w:rPr>
          <w:rFonts w:ascii="Georgia" w:hAnsi="Georgia" w:cs="Arial"/>
          <w:color w:val="000000"/>
        </w:rPr>
        <w:t>tanto,</w:t>
      </w:r>
      <w:r>
        <w:rPr>
          <w:rFonts w:ascii="Georgia" w:hAnsi="Georgia" w:cs="Arial"/>
          <w:color w:val="000000"/>
        </w:rPr>
        <w:t xml:space="preserve"> es de observancia para </w:t>
      </w:r>
      <w:r w:rsidR="00D93E9D">
        <w:rPr>
          <w:rFonts w:ascii="Georgia" w:hAnsi="Georgia" w:cs="Arial"/>
          <w:color w:val="000000"/>
        </w:rPr>
        <w:t>todo el alumnado</w:t>
      </w:r>
      <w:r>
        <w:rPr>
          <w:rFonts w:ascii="Georgia" w:hAnsi="Georgia" w:cs="Arial"/>
          <w:color w:val="000000"/>
        </w:rPr>
        <w:t xml:space="preserve">, </w:t>
      </w:r>
      <w:r w:rsidR="00D93E9D">
        <w:rPr>
          <w:rFonts w:ascii="Georgia" w:hAnsi="Georgia" w:cs="Arial"/>
          <w:color w:val="000000"/>
        </w:rPr>
        <w:t xml:space="preserve">profesorado y personal </w:t>
      </w:r>
      <w:r>
        <w:rPr>
          <w:rFonts w:ascii="Georgia" w:hAnsi="Georgia" w:cs="Arial"/>
          <w:color w:val="000000"/>
        </w:rPr>
        <w:t xml:space="preserve">administrativo. Es un instrumento complementario y no excluyente de </w:t>
      </w:r>
      <w:r w:rsidR="00F77201">
        <w:rPr>
          <w:rFonts w:ascii="Georgia" w:hAnsi="Georgia" w:cs="Arial"/>
          <w:color w:val="000000"/>
        </w:rPr>
        <w:t xml:space="preserve">la </w:t>
      </w:r>
      <w:r>
        <w:rPr>
          <w:rFonts w:ascii="Georgia" w:hAnsi="Georgia" w:cs="Arial"/>
          <w:color w:val="000000"/>
        </w:rPr>
        <w:t>reglamentación aplicable.</w:t>
      </w:r>
    </w:p>
    <w:p w14:paraId="28D83F77" w14:textId="77777777" w:rsidR="0077640E" w:rsidRDefault="0077640E" w:rsidP="00B77089">
      <w:pPr>
        <w:pStyle w:val="Textoindependiente2"/>
        <w:rPr>
          <w:rFonts w:ascii="Georgia" w:hAnsi="Georgia" w:cs="Arial"/>
          <w:color w:val="000000"/>
        </w:rPr>
      </w:pPr>
    </w:p>
    <w:p w14:paraId="0B077C6B" w14:textId="03942329" w:rsidR="004437EB" w:rsidRDefault="004437EB" w:rsidP="006606BE">
      <w:pPr>
        <w:autoSpaceDE w:val="0"/>
        <w:autoSpaceDN w:val="0"/>
        <w:adjustRightInd w:val="0"/>
        <w:spacing w:after="0" w:line="240" w:lineRule="auto"/>
        <w:rPr>
          <w:rFonts w:ascii="Georgia" w:hAnsi="Georgia" w:cs="Arial"/>
          <w:color w:val="000000"/>
        </w:rPr>
      </w:pPr>
      <w:r w:rsidRPr="00E643F2">
        <w:rPr>
          <w:rFonts w:ascii="Georgia" w:hAnsi="Georgia" w:cs="Arial"/>
          <w:b/>
          <w:color w:val="000000"/>
        </w:rPr>
        <w:t xml:space="preserve">Artículo </w:t>
      </w:r>
      <w:r w:rsidR="00AF70A7">
        <w:rPr>
          <w:rFonts w:ascii="Georgia" w:hAnsi="Georgia" w:cs="Arial"/>
          <w:b/>
          <w:color w:val="000000"/>
        </w:rPr>
        <w:t>4</w:t>
      </w:r>
      <w:r w:rsidRPr="00E643F2">
        <w:rPr>
          <w:rFonts w:ascii="Georgia" w:hAnsi="Georgia" w:cs="Arial"/>
          <w:b/>
          <w:color w:val="000000"/>
        </w:rPr>
        <w:t>.</w:t>
      </w:r>
      <w:r w:rsidRPr="00E643F2">
        <w:rPr>
          <w:rFonts w:ascii="Georgia" w:hAnsi="Georgia" w:cs="Arial"/>
          <w:color w:val="000000"/>
        </w:rPr>
        <w:t xml:space="preserve"> </w:t>
      </w:r>
      <w:r w:rsidR="00AF70A7">
        <w:rPr>
          <w:rFonts w:ascii="Georgia" w:hAnsi="Georgia" w:cs="Arial"/>
          <w:color w:val="000000"/>
        </w:rPr>
        <w:t xml:space="preserve">El presente reglamento debe </w:t>
      </w:r>
      <w:r w:rsidRPr="00E643F2">
        <w:rPr>
          <w:rFonts w:ascii="Georgia" w:hAnsi="Georgia" w:cs="Arial"/>
          <w:color w:val="000000"/>
        </w:rPr>
        <w:t xml:space="preserve">estar disponibles y a la vista de </w:t>
      </w:r>
      <w:r w:rsidR="00AF70A7">
        <w:rPr>
          <w:rFonts w:ascii="Georgia" w:hAnsi="Georgia" w:cs="Arial"/>
          <w:color w:val="000000"/>
        </w:rPr>
        <w:t xml:space="preserve">las personas que usen el </w:t>
      </w:r>
      <w:r w:rsidRPr="00E643F2">
        <w:rPr>
          <w:rFonts w:ascii="Georgia" w:hAnsi="Georgia" w:cs="Arial"/>
          <w:color w:val="000000"/>
        </w:rPr>
        <w:t>laboratorio o taller.</w:t>
      </w:r>
    </w:p>
    <w:p w14:paraId="393CD396" w14:textId="77777777" w:rsidR="00F77201" w:rsidRDefault="00F77201" w:rsidP="006606BE">
      <w:pPr>
        <w:autoSpaceDE w:val="0"/>
        <w:autoSpaceDN w:val="0"/>
        <w:adjustRightInd w:val="0"/>
        <w:spacing w:after="0" w:line="240" w:lineRule="auto"/>
        <w:rPr>
          <w:rFonts w:ascii="Georgia" w:hAnsi="Georgia" w:cs="Arial"/>
          <w:color w:val="000000"/>
        </w:rPr>
      </w:pPr>
    </w:p>
    <w:p w14:paraId="6D8DFC9A" w14:textId="087F54B5" w:rsidR="004920F3" w:rsidRDefault="004437EB" w:rsidP="006606BE">
      <w:pPr>
        <w:autoSpaceDE w:val="0"/>
        <w:autoSpaceDN w:val="0"/>
        <w:adjustRightInd w:val="0"/>
        <w:spacing w:after="0" w:line="240" w:lineRule="auto"/>
        <w:jc w:val="both"/>
        <w:rPr>
          <w:rFonts w:ascii="Georgia" w:hAnsi="Georgia" w:cs="Arial"/>
          <w:color w:val="000000"/>
        </w:rPr>
      </w:pPr>
      <w:r w:rsidRPr="00E643F2">
        <w:rPr>
          <w:rFonts w:ascii="Georgia" w:hAnsi="Georgia" w:cs="Arial"/>
          <w:b/>
          <w:color w:val="000000"/>
        </w:rPr>
        <w:t xml:space="preserve">Artículo </w:t>
      </w:r>
      <w:r w:rsidR="00AF70A7">
        <w:rPr>
          <w:rFonts w:ascii="Georgia" w:hAnsi="Georgia" w:cs="Arial"/>
          <w:b/>
          <w:color w:val="000000"/>
        </w:rPr>
        <w:t>5</w:t>
      </w:r>
      <w:r w:rsidRPr="00E643F2">
        <w:rPr>
          <w:rFonts w:ascii="Georgia" w:hAnsi="Georgia" w:cs="Arial"/>
          <w:b/>
          <w:color w:val="000000"/>
        </w:rPr>
        <w:t>.</w:t>
      </w:r>
      <w:r w:rsidRPr="00E643F2">
        <w:rPr>
          <w:rFonts w:ascii="Georgia" w:hAnsi="Georgia" w:cs="Arial"/>
          <w:color w:val="000000"/>
        </w:rPr>
        <w:t xml:space="preserve"> Cualquier situación no prevista en este reglamento, se turnará a</w:t>
      </w:r>
      <w:r w:rsidR="006606BE">
        <w:rPr>
          <w:rFonts w:ascii="Georgia" w:hAnsi="Georgia" w:cs="Arial"/>
          <w:color w:val="000000"/>
        </w:rPr>
        <w:t xml:space="preserve">l </w:t>
      </w:r>
      <w:r w:rsidR="004920F3">
        <w:rPr>
          <w:rFonts w:ascii="Georgia" w:hAnsi="Georgia" w:cs="Arial"/>
          <w:color w:val="000000"/>
        </w:rPr>
        <w:t>responsable del laboratorio, quien informará por escrito al jefe de departamento para</w:t>
      </w:r>
      <w:r w:rsidR="004920F3" w:rsidRPr="00E643F2">
        <w:rPr>
          <w:rFonts w:ascii="Georgia" w:hAnsi="Georgia" w:cs="Arial"/>
          <w:color w:val="000000"/>
        </w:rPr>
        <w:t xml:space="preserve">, en su caso procedente, </w:t>
      </w:r>
      <w:r w:rsidR="004920F3">
        <w:rPr>
          <w:rFonts w:ascii="Georgia" w:hAnsi="Georgia" w:cs="Arial"/>
          <w:color w:val="000000"/>
        </w:rPr>
        <w:t>realizar un eventual ajuste al presente reglamento.</w:t>
      </w:r>
    </w:p>
    <w:p w14:paraId="7B209B59" w14:textId="77777777" w:rsidR="004920F3" w:rsidRDefault="004920F3" w:rsidP="006606BE">
      <w:pPr>
        <w:autoSpaceDE w:val="0"/>
        <w:autoSpaceDN w:val="0"/>
        <w:adjustRightInd w:val="0"/>
        <w:spacing w:after="0" w:line="240" w:lineRule="auto"/>
        <w:jc w:val="both"/>
        <w:rPr>
          <w:rFonts w:ascii="Georgia" w:hAnsi="Georgia" w:cs="Arial"/>
          <w:color w:val="000000"/>
        </w:rPr>
      </w:pPr>
    </w:p>
    <w:p w14:paraId="2CF4ABD4" w14:textId="3C9F8FCD" w:rsidR="004920F3" w:rsidRDefault="004920F3" w:rsidP="004920F3">
      <w:pPr>
        <w:autoSpaceDE w:val="0"/>
        <w:autoSpaceDN w:val="0"/>
        <w:adjustRightInd w:val="0"/>
        <w:spacing w:after="0" w:line="240" w:lineRule="auto"/>
        <w:jc w:val="both"/>
        <w:rPr>
          <w:rFonts w:ascii="Georgia" w:hAnsi="Georgia" w:cs="Arial"/>
          <w:color w:val="000000"/>
        </w:rPr>
      </w:pPr>
      <w:r w:rsidRPr="00E643F2">
        <w:rPr>
          <w:rFonts w:ascii="Georgia" w:hAnsi="Georgia" w:cs="Arial"/>
          <w:b/>
          <w:color w:val="000000"/>
        </w:rPr>
        <w:t xml:space="preserve">Artículo </w:t>
      </w:r>
      <w:r w:rsidR="00AF70A7">
        <w:rPr>
          <w:rFonts w:ascii="Georgia" w:hAnsi="Georgia" w:cs="Arial"/>
          <w:b/>
          <w:color w:val="000000"/>
        </w:rPr>
        <w:t>6</w:t>
      </w:r>
      <w:r w:rsidRPr="00E643F2">
        <w:rPr>
          <w:rFonts w:ascii="Georgia" w:hAnsi="Georgia" w:cs="Arial"/>
          <w:b/>
          <w:color w:val="000000"/>
        </w:rPr>
        <w:t>.</w:t>
      </w:r>
      <w:r w:rsidRPr="00E643F2">
        <w:rPr>
          <w:rFonts w:ascii="Georgia" w:hAnsi="Georgia" w:cs="Arial"/>
          <w:color w:val="000000"/>
        </w:rPr>
        <w:t xml:space="preserve"> </w:t>
      </w:r>
      <w:r>
        <w:rPr>
          <w:rFonts w:ascii="Georgia" w:hAnsi="Georgia" w:cs="Arial"/>
          <w:color w:val="000000"/>
        </w:rPr>
        <w:t>Toda modificación o actualización del presente reglamento contará con el visto bueno del Jefe de la División correspondiente.</w:t>
      </w:r>
    </w:p>
    <w:p w14:paraId="4170BFA7" w14:textId="1A331AB2" w:rsidR="00E643F2" w:rsidRPr="00E643F2" w:rsidRDefault="00B77089" w:rsidP="00355B3E">
      <w:pPr>
        <w:pStyle w:val="Ttulo1"/>
      </w:pPr>
      <w:r>
        <w:t>3</w:t>
      </w:r>
      <w:r w:rsidR="00E643F2" w:rsidRPr="00E643F2">
        <w:t xml:space="preserve">. </w:t>
      </w:r>
      <w:r w:rsidR="00AF70A7">
        <w:t>Condiciones de uso, funciones y responsabilidades</w:t>
      </w:r>
    </w:p>
    <w:p w14:paraId="7A829924" w14:textId="77777777" w:rsidR="0041609E" w:rsidRDefault="0041609E" w:rsidP="0041609E">
      <w:pPr>
        <w:spacing w:after="0" w:line="240" w:lineRule="auto"/>
        <w:ind w:left="709" w:hanging="349"/>
        <w:rPr>
          <w:rFonts w:ascii="Georgia" w:hAnsi="Georgia" w:cs="Arial"/>
          <w:color w:val="000000"/>
        </w:rPr>
      </w:pPr>
      <w:r w:rsidRPr="00DD7E49">
        <w:rPr>
          <w:rFonts w:ascii="Georgia" w:hAnsi="Georgia" w:cs="Arial"/>
          <w:color w:val="000000"/>
        </w:rPr>
        <w:t>…</w:t>
      </w:r>
      <w:r w:rsidRPr="00DD7E49">
        <w:rPr>
          <w:rFonts w:ascii="Georgia" w:hAnsi="Georgia" w:cs="Arial"/>
          <w:color w:val="000000"/>
          <w:highlight w:val="yellow"/>
        </w:rPr>
        <w:t xml:space="preserve">   [Modificar, agregar o adaptar el contenido de acuerdo a las características y necesidades de cada laboratorio]</w:t>
      </w:r>
    </w:p>
    <w:p w14:paraId="1FF92B85" w14:textId="1677EE3B" w:rsidR="002F5CA9" w:rsidRPr="002F5CA9" w:rsidRDefault="002F5CA9" w:rsidP="002F5CA9">
      <w:pPr>
        <w:pStyle w:val="Textoindependiente"/>
        <w:spacing w:line="275" w:lineRule="auto"/>
        <w:ind w:right="458"/>
        <w:jc w:val="both"/>
        <w:rPr>
          <w:rFonts w:ascii="Georgia" w:hAnsi="Georgia" w:cs="Arial"/>
          <w:color w:val="000000"/>
        </w:rPr>
      </w:pPr>
      <w:r w:rsidRPr="004D6931">
        <w:rPr>
          <w:rFonts w:ascii="Georgia" w:hAnsi="Georgia" w:cs="Arial"/>
          <w:b/>
          <w:color w:val="000000"/>
        </w:rPr>
        <w:t xml:space="preserve">Artículo </w:t>
      </w:r>
      <w:r>
        <w:rPr>
          <w:rFonts w:ascii="Georgia" w:hAnsi="Georgia" w:cs="Arial"/>
          <w:b/>
          <w:color w:val="000000"/>
        </w:rPr>
        <w:t>7</w:t>
      </w:r>
      <w:r w:rsidRPr="004D6931">
        <w:rPr>
          <w:rFonts w:ascii="Georgia" w:hAnsi="Georgia" w:cs="Arial"/>
          <w:b/>
          <w:color w:val="000000"/>
        </w:rPr>
        <w:t>.</w:t>
      </w:r>
      <w:r w:rsidRPr="00BB22ED">
        <w:rPr>
          <w:rFonts w:ascii="Georgia" w:hAnsi="Georgia" w:cs="Arial"/>
          <w:color w:val="000000"/>
        </w:rPr>
        <w:t xml:space="preserve"> </w:t>
      </w:r>
      <w:r w:rsidRPr="00E643F2">
        <w:rPr>
          <w:rFonts w:ascii="Georgia" w:hAnsi="Georgia" w:cs="Arial"/>
          <w:color w:val="000000"/>
        </w:rPr>
        <w:t>Con el objetivo de mantener el orden y la disciplina en los laboratorios y talleres se prohíbe</w:t>
      </w:r>
      <w:r w:rsidRPr="00BB22ED">
        <w:rPr>
          <w:rFonts w:ascii="Georgia" w:hAnsi="Georgia" w:cs="Arial"/>
          <w:color w:val="000000"/>
        </w:rPr>
        <w:t>:</w:t>
      </w:r>
    </w:p>
    <w:p w14:paraId="35075BEB" w14:textId="77777777" w:rsidR="002F5CA9" w:rsidRDefault="002F5CA9" w:rsidP="002F5CA9">
      <w:pPr>
        <w:pStyle w:val="Textoindependiente"/>
        <w:numPr>
          <w:ilvl w:val="0"/>
          <w:numId w:val="29"/>
        </w:numPr>
        <w:spacing w:line="275" w:lineRule="auto"/>
        <w:ind w:right="458"/>
        <w:jc w:val="both"/>
        <w:rPr>
          <w:rFonts w:ascii="Georgia" w:hAnsi="Georgia" w:cs="Arial"/>
          <w:color w:val="000000"/>
        </w:rPr>
      </w:pPr>
      <w:r w:rsidRPr="002F5CA9">
        <w:rPr>
          <w:rFonts w:ascii="Georgia" w:hAnsi="Georgia" w:cs="Arial"/>
          <w:color w:val="000000"/>
        </w:rPr>
        <w:t xml:space="preserve">El ingreso a toda persona sin el equipo de protección personal mínimo requerido. </w:t>
      </w:r>
    </w:p>
    <w:p w14:paraId="017DCFC1" w14:textId="77777777" w:rsidR="002F5CA9" w:rsidRDefault="002F5CA9" w:rsidP="002F5CA9">
      <w:pPr>
        <w:pStyle w:val="Textoindependiente"/>
        <w:numPr>
          <w:ilvl w:val="0"/>
          <w:numId w:val="29"/>
        </w:numPr>
        <w:spacing w:line="275" w:lineRule="auto"/>
        <w:ind w:right="458"/>
        <w:jc w:val="both"/>
        <w:rPr>
          <w:rFonts w:ascii="Georgia" w:hAnsi="Georgia" w:cs="Arial"/>
          <w:color w:val="000000"/>
        </w:rPr>
      </w:pPr>
      <w:r w:rsidRPr="002F5CA9">
        <w:rPr>
          <w:rFonts w:ascii="Georgia" w:hAnsi="Georgia" w:cs="Arial"/>
          <w:color w:val="000000"/>
        </w:rPr>
        <w:t>El ingreso de acompañantes durante el desarrollo de las prácticas.</w:t>
      </w:r>
    </w:p>
    <w:p w14:paraId="116307AF" w14:textId="08EA7E69" w:rsidR="002F5CA9" w:rsidRDefault="002F5CA9" w:rsidP="002F5CA9">
      <w:pPr>
        <w:pStyle w:val="Textoindependiente"/>
        <w:numPr>
          <w:ilvl w:val="0"/>
          <w:numId w:val="29"/>
        </w:numPr>
        <w:spacing w:line="275" w:lineRule="auto"/>
        <w:ind w:right="458"/>
        <w:jc w:val="both"/>
        <w:rPr>
          <w:rFonts w:ascii="Georgia" w:hAnsi="Georgia" w:cs="Arial"/>
          <w:color w:val="000000"/>
        </w:rPr>
      </w:pPr>
      <w:r w:rsidRPr="002F5CA9">
        <w:rPr>
          <w:rFonts w:ascii="Georgia" w:hAnsi="Georgia" w:cs="Arial"/>
          <w:color w:val="000000"/>
        </w:rPr>
        <w:t>Realizar actividades experimentales cuando se trate de una sola persona. El aforo mínimo de personas en el laboratorio es de dos al momento de la práctica, en ese caso, una de ellas será parte del personal académico</w:t>
      </w:r>
      <w:r>
        <w:rPr>
          <w:rFonts w:ascii="Georgia" w:hAnsi="Georgia" w:cs="Arial"/>
          <w:color w:val="000000"/>
        </w:rPr>
        <w:t>.</w:t>
      </w:r>
      <w:r w:rsidRPr="002F5CA9">
        <w:rPr>
          <w:rFonts w:ascii="Georgia" w:hAnsi="Georgia" w:cs="Arial"/>
          <w:color w:val="000000"/>
        </w:rPr>
        <w:t xml:space="preserve"> </w:t>
      </w:r>
    </w:p>
    <w:p w14:paraId="1F2A810B" w14:textId="038E58C0" w:rsidR="002F5CA9" w:rsidRDefault="002F5CA9" w:rsidP="002F5CA9">
      <w:pPr>
        <w:pStyle w:val="Textoindependiente"/>
        <w:numPr>
          <w:ilvl w:val="0"/>
          <w:numId w:val="29"/>
        </w:numPr>
        <w:spacing w:line="275" w:lineRule="auto"/>
        <w:ind w:right="458"/>
        <w:jc w:val="both"/>
        <w:rPr>
          <w:rFonts w:ascii="Georgia" w:hAnsi="Georgia" w:cs="Arial"/>
          <w:color w:val="000000"/>
        </w:rPr>
      </w:pPr>
      <w:r w:rsidRPr="002F5CA9">
        <w:rPr>
          <w:rFonts w:ascii="Georgia" w:hAnsi="Georgia" w:cs="Arial"/>
          <w:color w:val="000000"/>
        </w:rPr>
        <w:t>Alterar el orden y limpieza de</w:t>
      </w:r>
      <w:r>
        <w:rPr>
          <w:rFonts w:ascii="Georgia" w:hAnsi="Georgia" w:cs="Arial"/>
          <w:color w:val="000000"/>
        </w:rPr>
        <w:t>l laboratorio</w:t>
      </w:r>
      <w:r w:rsidRPr="002F5CA9">
        <w:rPr>
          <w:rFonts w:ascii="Georgia" w:hAnsi="Georgia" w:cs="Arial"/>
          <w:color w:val="000000"/>
        </w:rPr>
        <w:t xml:space="preserve">. </w:t>
      </w:r>
    </w:p>
    <w:p w14:paraId="2C830AF6" w14:textId="73D33748" w:rsidR="002F5CA9" w:rsidRDefault="002F5CA9" w:rsidP="002F5CA9">
      <w:pPr>
        <w:pStyle w:val="Textoindependiente"/>
        <w:numPr>
          <w:ilvl w:val="0"/>
          <w:numId w:val="29"/>
        </w:numPr>
        <w:spacing w:line="275" w:lineRule="auto"/>
        <w:ind w:right="458"/>
        <w:jc w:val="both"/>
        <w:rPr>
          <w:rFonts w:ascii="Georgia" w:hAnsi="Georgia" w:cs="Arial"/>
          <w:color w:val="000000"/>
        </w:rPr>
      </w:pPr>
      <w:r w:rsidRPr="002F5CA9">
        <w:rPr>
          <w:rFonts w:ascii="Georgia" w:hAnsi="Georgia" w:cs="Arial"/>
          <w:color w:val="000000"/>
        </w:rPr>
        <w:t xml:space="preserve">Sustraer materiales, sustancias o equipos de las, sin previa autorización del responsable correspondiente. </w:t>
      </w:r>
    </w:p>
    <w:p w14:paraId="0D2A2652" w14:textId="77777777" w:rsidR="002F5CA9" w:rsidRDefault="002F5CA9" w:rsidP="002F5CA9">
      <w:pPr>
        <w:pStyle w:val="Textoindependiente"/>
        <w:numPr>
          <w:ilvl w:val="0"/>
          <w:numId w:val="29"/>
        </w:numPr>
        <w:spacing w:line="275" w:lineRule="auto"/>
        <w:ind w:right="458"/>
        <w:jc w:val="both"/>
        <w:rPr>
          <w:rFonts w:ascii="Georgia" w:hAnsi="Georgia" w:cs="Arial"/>
          <w:color w:val="000000"/>
        </w:rPr>
      </w:pPr>
      <w:r w:rsidRPr="002F5CA9">
        <w:rPr>
          <w:rFonts w:ascii="Georgia" w:hAnsi="Georgia" w:cs="Arial"/>
          <w:color w:val="000000"/>
        </w:rPr>
        <w:t>Comer, beber o fumar dentro de estos espacios.</w:t>
      </w:r>
    </w:p>
    <w:p w14:paraId="78182314" w14:textId="77777777" w:rsidR="00145622" w:rsidRDefault="002F5CA9" w:rsidP="002F5CA9">
      <w:pPr>
        <w:pStyle w:val="Textoindependiente"/>
        <w:numPr>
          <w:ilvl w:val="0"/>
          <w:numId w:val="29"/>
        </w:numPr>
        <w:spacing w:line="275" w:lineRule="auto"/>
        <w:ind w:right="458"/>
        <w:jc w:val="both"/>
        <w:rPr>
          <w:rFonts w:ascii="Georgia" w:hAnsi="Georgia" w:cs="Arial"/>
          <w:color w:val="000000"/>
        </w:rPr>
      </w:pPr>
      <w:r w:rsidRPr="002F5CA9">
        <w:rPr>
          <w:rFonts w:ascii="Georgia" w:hAnsi="Georgia" w:cs="Arial"/>
          <w:color w:val="000000"/>
        </w:rPr>
        <w:t>El acceso, de toda persona no autorizada o ajena a</w:t>
      </w:r>
      <w:r w:rsidR="00145622">
        <w:rPr>
          <w:rFonts w:ascii="Georgia" w:hAnsi="Georgia" w:cs="Arial"/>
          <w:color w:val="000000"/>
        </w:rPr>
        <w:t>l</w:t>
      </w:r>
      <w:r w:rsidRPr="002F5CA9">
        <w:rPr>
          <w:rFonts w:ascii="Georgia" w:hAnsi="Georgia" w:cs="Arial"/>
          <w:color w:val="000000"/>
        </w:rPr>
        <w:t xml:space="preserve"> laboratorio</w:t>
      </w:r>
      <w:r w:rsidR="00145622">
        <w:rPr>
          <w:rFonts w:ascii="Georgia" w:hAnsi="Georgia" w:cs="Arial"/>
          <w:color w:val="000000"/>
        </w:rPr>
        <w:t>.</w:t>
      </w:r>
    </w:p>
    <w:p w14:paraId="45A8D312" w14:textId="77777777" w:rsidR="00145622" w:rsidRPr="002F5CA9" w:rsidRDefault="00145622" w:rsidP="00145622">
      <w:pPr>
        <w:pStyle w:val="Textoindependiente"/>
        <w:numPr>
          <w:ilvl w:val="0"/>
          <w:numId w:val="29"/>
        </w:numPr>
        <w:spacing w:line="275" w:lineRule="auto"/>
        <w:ind w:right="458"/>
        <w:jc w:val="both"/>
        <w:rPr>
          <w:rFonts w:ascii="Georgia" w:hAnsi="Georgia" w:cs="Arial"/>
          <w:color w:val="000000"/>
        </w:rPr>
      </w:pPr>
      <w:r w:rsidRPr="002F5CA9">
        <w:rPr>
          <w:rFonts w:ascii="Georgia" w:hAnsi="Georgia" w:cs="Arial"/>
          <w:color w:val="000000"/>
        </w:rPr>
        <w:t xml:space="preserve">El uso de audífonos y/o cualquier aparato o dispositivo electrónico ajeno al propósito de las actividades que se realicen. </w:t>
      </w:r>
    </w:p>
    <w:p w14:paraId="02D2D982" w14:textId="5F4FF9E2" w:rsidR="00145622" w:rsidRPr="002F5CA9" w:rsidRDefault="00145622" w:rsidP="002F5CA9">
      <w:pPr>
        <w:pStyle w:val="Textoindependiente"/>
        <w:numPr>
          <w:ilvl w:val="0"/>
          <w:numId w:val="29"/>
        </w:numPr>
        <w:spacing w:line="275" w:lineRule="auto"/>
        <w:ind w:right="458"/>
        <w:jc w:val="both"/>
        <w:rPr>
          <w:rFonts w:ascii="Georgia" w:hAnsi="Georgia" w:cs="Arial"/>
          <w:color w:val="000000"/>
        </w:rPr>
      </w:pPr>
      <w:r>
        <w:rPr>
          <w:rFonts w:ascii="Georgia" w:hAnsi="Georgia" w:cs="Arial"/>
          <w:color w:val="000000"/>
        </w:rPr>
        <w:t>…</w:t>
      </w:r>
    </w:p>
    <w:p w14:paraId="03798414" w14:textId="14ADF1B8" w:rsidR="002F5CA9" w:rsidRPr="002F5CA9" w:rsidRDefault="002F5CA9" w:rsidP="002F5CA9">
      <w:pPr>
        <w:pStyle w:val="Textoindependiente"/>
        <w:spacing w:line="275" w:lineRule="auto"/>
        <w:ind w:right="458"/>
        <w:jc w:val="both"/>
        <w:rPr>
          <w:rFonts w:ascii="Georgia" w:hAnsi="Georgia" w:cs="Arial"/>
          <w:color w:val="000000"/>
        </w:rPr>
      </w:pPr>
      <w:r w:rsidRPr="002F5CA9">
        <w:rPr>
          <w:rFonts w:ascii="Georgia" w:hAnsi="Georgia" w:cs="Arial"/>
          <w:b/>
          <w:bCs/>
          <w:color w:val="000000"/>
        </w:rPr>
        <w:t xml:space="preserve">Artículo </w:t>
      </w:r>
      <w:r w:rsidR="00145622">
        <w:rPr>
          <w:rFonts w:ascii="Georgia" w:hAnsi="Georgia" w:cs="Arial"/>
          <w:b/>
          <w:bCs/>
          <w:color w:val="000000"/>
        </w:rPr>
        <w:t>8</w:t>
      </w:r>
      <w:r w:rsidRPr="002F5CA9">
        <w:rPr>
          <w:rFonts w:ascii="Georgia" w:hAnsi="Georgia" w:cs="Arial"/>
          <w:b/>
          <w:bCs/>
          <w:color w:val="000000"/>
        </w:rPr>
        <w:t xml:space="preserve">. </w:t>
      </w:r>
      <w:r w:rsidRPr="002F5CA9">
        <w:rPr>
          <w:rFonts w:ascii="Georgia" w:hAnsi="Georgia" w:cs="Arial"/>
          <w:color w:val="000000"/>
        </w:rPr>
        <w:t xml:space="preserve">Es responsabilidad del alumnado o personas que utilizan los laboratorios o talleres: </w:t>
      </w:r>
    </w:p>
    <w:p w14:paraId="67CC97E7" w14:textId="77777777" w:rsidR="002F5CA9" w:rsidRDefault="002F5CA9" w:rsidP="00145622">
      <w:pPr>
        <w:pStyle w:val="Textoindependiente"/>
        <w:numPr>
          <w:ilvl w:val="0"/>
          <w:numId w:val="30"/>
        </w:numPr>
        <w:spacing w:line="275" w:lineRule="auto"/>
        <w:ind w:right="458"/>
        <w:jc w:val="both"/>
        <w:rPr>
          <w:rFonts w:ascii="Georgia" w:hAnsi="Georgia" w:cs="Arial"/>
          <w:color w:val="000000"/>
        </w:rPr>
      </w:pPr>
      <w:r w:rsidRPr="002F5CA9">
        <w:rPr>
          <w:rFonts w:ascii="Georgia" w:hAnsi="Georgia" w:cs="Arial"/>
          <w:color w:val="000000"/>
        </w:rPr>
        <w:t xml:space="preserve">Acatar el presente reglamento. </w:t>
      </w:r>
    </w:p>
    <w:p w14:paraId="2EEC724E" w14:textId="494BFF60" w:rsidR="002F5CA9" w:rsidRDefault="002F5CA9" w:rsidP="00145622">
      <w:pPr>
        <w:pStyle w:val="Textoindependiente"/>
        <w:numPr>
          <w:ilvl w:val="0"/>
          <w:numId w:val="30"/>
        </w:numPr>
        <w:spacing w:line="275" w:lineRule="auto"/>
        <w:ind w:right="458"/>
        <w:jc w:val="both"/>
        <w:rPr>
          <w:rFonts w:ascii="Georgia" w:hAnsi="Georgia" w:cs="Arial"/>
          <w:color w:val="000000"/>
        </w:rPr>
      </w:pPr>
      <w:r w:rsidRPr="002F5CA9">
        <w:rPr>
          <w:rFonts w:ascii="Georgia" w:hAnsi="Georgia" w:cs="Arial"/>
          <w:color w:val="000000"/>
        </w:rPr>
        <w:lastRenderedPageBreak/>
        <w:t xml:space="preserve">El uso obligatorio de la bata y vestimenta adecuada para la práctica o espacio de trabajo, así como del equipo de protección personal conforme a lo establecido en el reglamento interno. </w:t>
      </w:r>
    </w:p>
    <w:p w14:paraId="28AB895F" w14:textId="77777777" w:rsidR="00145622" w:rsidRDefault="002F5CA9" w:rsidP="00145622">
      <w:pPr>
        <w:pStyle w:val="Textoindependiente"/>
        <w:numPr>
          <w:ilvl w:val="0"/>
          <w:numId w:val="30"/>
        </w:numPr>
        <w:spacing w:line="275" w:lineRule="auto"/>
        <w:ind w:right="458"/>
        <w:jc w:val="both"/>
        <w:rPr>
          <w:rFonts w:ascii="Georgia" w:hAnsi="Georgia" w:cs="Arial"/>
          <w:color w:val="000000"/>
        </w:rPr>
      </w:pPr>
      <w:r w:rsidRPr="002F5CA9">
        <w:rPr>
          <w:rFonts w:ascii="Georgia" w:hAnsi="Georgia" w:cs="Arial"/>
          <w:color w:val="000000"/>
        </w:rPr>
        <w:t>Colocar los objetos personales (bolsas, mochilas, libros, etc.) en los espacios específicamente destinados para tal fin</w:t>
      </w:r>
      <w:r w:rsidR="00145622">
        <w:rPr>
          <w:rFonts w:ascii="Georgia" w:hAnsi="Georgia" w:cs="Arial"/>
          <w:color w:val="000000"/>
        </w:rPr>
        <w:t>.</w:t>
      </w:r>
    </w:p>
    <w:p w14:paraId="0904E52B" w14:textId="28C8CB1F" w:rsidR="002F5CA9" w:rsidRDefault="002F5CA9" w:rsidP="00145622">
      <w:pPr>
        <w:pStyle w:val="Textoindependiente"/>
        <w:numPr>
          <w:ilvl w:val="0"/>
          <w:numId w:val="30"/>
        </w:numPr>
        <w:spacing w:line="275" w:lineRule="auto"/>
        <w:ind w:right="458"/>
        <w:jc w:val="both"/>
        <w:rPr>
          <w:rFonts w:ascii="Georgia" w:hAnsi="Georgia" w:cs="Arial"/>
          <w:color w:val="000000"/>
        </w:rPr>
      </w:pPr>
      <w:r w:rsidRPr="002F5CA9">
        <w:rPr>
          <w:rFonts w:ascii="Georgia" w:hAnsi="Georgia" w:cs="Arial"/>
          <w:color w:val="000000"/>
        </w:rPr>
        <w:t>Hacer uso adecuado y racional de los recursos, materiales, herramientas, equipos e instalaciones</w:t>
      </w:r>
      <w:r w:rsidR="00145622">
        <w:rPr>
          <w:rFonts w:ascii="Georgia" w:hAnsi="Georgia" w:cs="Arial"/>
          <w:color w:val="000000"/>
        </w:rPr>
        <w:t>.</w:t>
      </w:r>
      <w:r w:rsidRPr="002F5CA9">
        <w:rPr>
          <w:rFonts w:ascii="Georgia" w:hAnsi="Georgia" w:cs="Arial"/>
          <w:color w:val="000000"/>
        </w:rPr>
        <w:t xml:space="preserve"> </w:t>
      </w:r>
    </w:p>
    <w:p w14:paraId="1BD84EC2" w14:textId="128619C2" w:rsidR="002F5CA9" w:rsidRDefault="002F5CA9" w:rsidP="00145622">
      <w:pPr>
        <w:pStyle w:val="Textoindependiente"/>
        <w:numPr>
          <w:ilvl w:val="0"/>
          <w:numId w:val="30"/>
        </w:numPr>
        <w:spacing w:line="275" w:lineRule="auto"/>
        <w:ind w:right="458"/>
        <w:jc w:val="both"/>
        <w:rPr>
          <w:rFonts w:ascii="Georgia" w:hAnsi="Georgia" w:cs="Arial"/>
          <w:color w:val="000000"/>
        </w:rPr>
      </w:pPr>
      <w:r w:rsidRPr="002F5CA9">
        <w:rPr>
          <w:rFonts w:ascii="Georgia" w:hAnsi="Georgia" w:cs="Arial"/>
          <w:color w:val="000000"/>
        </w:rPr>
        <w:t>Reportar, al inicio de la clase, cualquier desperfecto en herramientas, equipos o instalaciones a la persona responsable del laboratorio o taller, en caso contrario, la persona que incurra en esta omisión será responsable del desperfecto.</w:t>
      </w:r>
    </w:p>
    <w:p w14:paraId="54521B6D" w14:textId="0B646380" w:rsidR="002F5CA9" w:rsidRDefault="002F5CA9" w:rsidP="00145622">
      <w:pPr>
        <w:pStyle w:val="Textoindependiente"/>
        <w:numPr>
          <w:ilvl w:val="0"/>
          <w:numId w:val="30"/>
        </w:numPr>
        <w:spacing w:line="275" w:lineRule="auto"/>
        <w:ind w:right="458"/>
        <w:jc w:val="both"/>
        <w:rPr>
          <w:rFonts w:ascii="Georgia" w:hAnsi="Georgia" w:cs="Arial"/>
          <w:color w:val="000000"/>
        </w:rPr>
      </w:pPr>
      <w:r w:rsidRPr="002F5CA9">
        <w:rPr>
          <w:rFonts w:ascii="Georgia" w:hAnsi="Georgia" w:cs="Arial"/>
          <w:color w:val="000000"/>
        </w:rPr>
        <w:t>Dejar su lugar ordenado y limpio antes de abandonar el laboratorio</w:t>
      </w:r>
      <w:r w:rsidR="00145622" w:rsidRPr="00145622">
        <w:rPr>
          <w:rFonts w:ascii="Georgia" w:hAnsi="Georgia" w:cs="Arial"/>
          <w:color w:val="000000"/>
        </w:rPr>
        <w:t>.</w:t>
      </w:r>
      <w:r w:rsidRPr="002F5CA9">
        <w:rPr>
          <w:rFonts w:ascii="Georgia" w:hAnsi="Georgia" w:cs="Arial"/>
          <w:color w:val="000000"/>
        </w:rPr>
        <w:t xml:space="preserve"> </w:t>
      </w:r>
    </w:p>
    <w:p w14:paraId="53B51286" w14:textId="77777777" w:rsidR="00145622" w:rsidRDefault="002F5CA9" w:rsidP="00145622">
      <w:pPr>
        <w:pStyle w:val="Textoindependiente"/>
        <w:numPr>
          <w:ilvl w:val="0"/>
          <w:numId w:val="30"/>
        </w:numPr>
        <w:spacing w:line="275" w:lineRule="auto"/>
        <w:ind w:right="458"/>
        <w:jc w:val="both"/>
        <w:rPr>
          <w:rFonts w:ascii="Georgia" w:hAnsi="Georgia" w:cs="Arial"/>
          <w:color w:val="000000"/>
        </w:rPr>
      </w:pPr>
      <w:r w:rsidRPr="002F5CA9">
        <w:rPr>
          <w:rFonts w:ascii="Georgia" w:hAnsi="Georgia" w:cs="Arial"/>
          <w:color w:val="000000"/>
        </w:rPr>
        <w:t>Respetar los horarios de inicio y término de las actividades programadas</w:t>
      </w:r>
      <w:r w:rsidR="00145622">
        <w:rPr>
          <w:rFonts w:ascii="Georgia" w:hAnsi="Georgia" w:cs="Arial"/>
          <w:color w:val="000000"/>
        </w:rPr>
        <w:t>.</w:t>
      </w:r>
    </w:p>
    <w:p w14:paraId="4398B12E" w14:textId="77777777" w:rsidR="00145622" w:rsidRDefault="002F5CA9" w:rsidP="00145622">
      <w:pPr>
        <w:pStyle w:val="Textoindependiente"/>
        <w:numPr>
          <w:ilvl w:val="0"/>
          <w:numId w:val="30"/>
        </w:numPr>
        <w:spacing w:line="275" w:lineRule="auto"/>
        <w:ind w:right="458"/>
        <w:jc w:val="both"/>
        <w:rPr>
          <w:rFonts w:ascii="Georgia" w:hAnsi="Georgia" w:cs="Arial"/>
          <w:color w:val="000000"/>
        </w:rPr>
      </w:pPr>
      <w:r w:rsidRPr="002F5CA9">
        <w:rPr>
          <w:rFonts w:ascii="Georgia" w:hAnsi="Georgia" w:cs="Arial"/>
          <w:color w:val="000000"/>
        </w:rPr>
        <w:t xml:space="preserve"> Seguir, en todo momento, las indicaciones del profesor, investigador o responsable de laboratorio</w:t>
      </w:r>
      <w:r w:rsidR="00145622">
        <w:rPr>
          <w:rFonts w:ascii="Georgia" w:hAnsi="Georgia" w:cs="Arial"/>
          <w:color w:val="000000"/>
        </w:rPr>
        <w:t>.</w:t>
      </w:r>
    </w:p>
    <w:p w14:paraId="2920B8B3" w14:textId="7365F389" w:rsidR="002F5CA9" w:rsidRPr="002F5CA9" w:rsidRDefault="002F5CA9" w:rsidP="00145622">
      <w:pPr>
        <w:pStyle w:val="Textoindependiente"/>
        <w:numPr>
          <w:ilvl w:val="0"/>
          <w:numId w:val="30"/>
        </w:numPr>
        <w:spacing w:line="275" w:lineRule="auto"/>
        <w:ind w:right="458"/>
        <w:jc w:val="both"/>
        <w:rPr>
          <w:rFonts w:ascii="Georgia" w:hAnsi="Georgia" w:cs="Arial"/>
          <w:color w:val="000000"/>
        </w:rPr>
      </w:pPr>
      <w:r w:rsidRPr="002F5CA9">
        <w:rPr>
          <w:rFonts w:ascii="Georgia" w:hAnsi="Georgia" w:cs="Arial"/>
          <w:color w:val="000000"/>
        </w:rPr>
        <w:t xml:space="preserve">Responder por el desperfecto de un equipo o herramienta dañada por negligencia o mal uso, en tal caso, le corresponderá reponer o cubrir el costo de la reparación o reposición. </w:t>
      </w:r>
    </w:p>
    <w:p w14:paraId="675A761A" w14:textId="77777777" w:rsidR="002F5CA9" w:rsidRPr="002F5CA9" w:rsidRDefault="002F5CA9" w:rsidP="002F5CA9">
      <w:pPr>
        <w:pStyle w:val="Textoindependiente"/>
        <w:spacing w:line="275" w:lineRule="auto"/>
        <w:ind w:right="458"/>
        <w:jc w:val="both"/>
        <w:rPr>
          <w:rFonts w:ascii="Georgia" w:hAnsi="Georgia" w:cs="Arial"/>
          <w:color w:val="000000"/>
        </w:rPr>
      </w:pPr>
    </w:p>
    <w:p w14:paraId="1471C3CD" w14:textId="721BB9DD" w:rsidR="002F5CA9" w:rsidRPr="002F5CA9" w:rsidRDefault="002F5CA9" w:rsidP="002F5CA9">
      <w:pPr>
        <w:pStyle w:val="Textoindependiente"/>
        <w:spacing w:line="275" w:lineRule="auto"/>
        <w:ind w:right="458"/>
        <w:jc w:val="both"/>
        <w:rPr>
          <w:rFonts w:ascii="Georgia" w:hAnsi="Georgia" w:cs="Arial"/>
          <w:color w:val="000000"/>
        </w:rPr>
      </w:pPr>
      <w:r w:rsidRPr="002F5CA9">
        <w:rPr>
          <w:rFonts w:ascii="Georgia" w:hAnsi="Georgia" w:cs="Arial"/>
          <w:b/>
          <w:bCs/>
          <w:color w:val="000000"/>
        </w:rPr>
        <w:t xml:space="preserve">Artículo </w:t>
      </w:r>
      <w:r w:rsidR="00355B3E">
        <w:rPr>
          <w:rFonts w:ascii="Georgia" w:hAnsi="Georgia" w:cs="Arial"/>
          <w:b/>
          <w:bCs/>
          <w:color w:val="000000"/>
        </w:rPr>
        <w:t>9</w:t>
      </w:r>
      <w:r w:rsidRPr="002F5CA9">
        <w:rPr>
          <w:rFonts w:ascii="Georgia" w:hAnsi="Georgia" w:cs="Arial"/>
          <w:b/>
          <w:bCs/>
          <w:color w:val="000000"/>
        </w:rPr>
        <w:t xml:space="preserve">. </w:t>
      </w:r>
      <w:r w:rsidRPr="002F5CA9">
        <w:rPr>
          <w:rFonts w:ascii="Georgia" w:hAnsi="Georgia" w:cs="Arial"/>
          <w:color w:val="000000"/>
        </w:rPr>
        <w:t xml:space="preserve">Es responsabilidad del profesorado que utiliza los laboratorios o talleres: </w:t>
      </w:r>
    </w:p>
    <w:p w14:paraId="6B7148B7" w14:textId="702F0DA0" w:rsidR="002F5CA9" w:rsidRDefault="002F5CA9" w:rsidP="00D514A6">
      <w:pPr>
        <w:pStyle w:val="Textoindependiente"/>
        <w:numPr>
          <w:ilvl w:val="0"/>
          <w:numId w:val="31"/>
        </w:numPr>
        <w:spacing w:line="275" w:lineRule="auto"/>
        <w:ind w:right="458"/>
        <w:jc w:val="both"/>
        <w:rPr>
          <w:rFonts w:ascii="Georgia" w:hAnsi="Georgia" w:cs="Arial"/>
          <w:color w:val="000000"/>
        </w:rPr>
      </w:pPr>
      <w:r w:rsidRPr="002F5CA9">
        <w:rPr>
          <w:rFonts w:ascii="Georgia" w:hAnsi="Georgia" w:cs="Arial"/>
          <w:color w:val="000000"/>
        </w:rPr>
        <w:t>Asegurarse del cumplimiento del presente reglamento.</w:t>
      </w:r>
    </w:p>
    <w:p w14:paraId="73FF8BFD" w14:textId="4F745478" w:rsidR="002F5CA9" w:rsidRDefault="002F5CA9" w:rsidP="00D514A6">
      <w:pPr>
        <w:pStyle w:val="Textoindependiente"/>
        <w:numPr>
          <w:ilvl w:val="0"/>
          <w:numId w:val="31"/>
        </w:numPr>
        <w:spacing w:line="275" w:lineRule="auto"/>
        <w:ind w:right="458"/>
        <w:jc w:val="both"/>
        <w:rPr>
          <w:rFonts w:ascii="Georgia" w:hAnsi="Georgia" w:cs="Arial"/>
          <w:color w:val="000000"/>
        </w:rPr>
      </w:pPr>
      <w:r w:rsidRPr="002F5CA9">
        <w:rPr>
          <w:rFonts w:ascii="Georgia" w:hAnsi="Georgia" w:cs="Arial"/>
          <w:color w:val="000000"/>
        </w:rPr>
        <w:t>Promover las buenas prácticas en dichos espacios, así como la sana convivencia, buscando en todo momento que prevalezca el respeto, la equidad, la tolerancia y la inclusión.</w:t>
      </w:r>
    </w:p>
    <w:p w14:paraId="2DAA5E53" w14:textId="7C67668E" w:rsidR="002F5CA9" w:rsidRDefault="002F5CA9" w:rsidP="00D514A6">
      <w:pPr>
        <w:pStyle w:val="Textoindependiente"/>
        <w:numPr>
          <w:ilvl w:val="0"/>
          <w:numId w:val="31"/>
        </w:numPr>
        <w:spacing w:line="275" w:lineRule="auto"/>
        <w:ind w:right="458"/>
        <w:jc w:val="both"/>
        <w:rPr>
          <w:rFonts w:ascii="Georgia" w:hAnsi="Georgia" w:cs="Arial"/>
          <w:color w:val="000000"/>
        </w:rPr>
      </w:pPr>
      <w:r w:rsidRPr="002F5CA9">
        <w:rPr>
          <w:rFonts w:ascii="Georgia" w:hAnsi="Georgia" w:cs="Arial"/>
          <w:color w:val="000000"/>
        </w:rPr>
        <w:t>Supervisar el uso adecuado de los recursos, materiales, herramientas, equipos e instalaciones de los laboratorios y talleres por parte de las personas que se encuentran en esos espacios.</w:t>
      </w:r>
    </w:p>
    <w:p w14:paraId="7BF161E7" w14:textId="7893FBB9" w:rsidR="002F5CA9" w:rsidRDefault="002F5CA9" w:rsidP="00D514A6">
      <w:pPr>
        <w:pStyle w:val="Textoindependiente"/>
        <w:numPr>
          <w:ilvl w:val="0"/>
          <w:numId w:val="31"/>
        </w:numPr>
        <w:spacing w:line="275" w:lineRule="auto"/>
        <w:ind w:right="458"/>
        <w:jc w:val="both"/>
        <w:rPr>
          <w:rFonts w:ascii="Georgia" w:hAnsi="Georgia" w:cs="Arial"/>
          <w:color w:val="000000"/>
        </w:rPr>
      </w:pPr>
      <w:r w:rsidRPr="002F5CA9">
        <w:rPr>
          <w:rFonts w:ascii="Georgia" w:hAnsi="Georgia" w:cs="Arial"/>
          <w:color w:val="000000"/>
        </w:rPr>
        <w:t>Reportar al responsable del laboratorio o taller sobre cualquier desperfecto encontrado o informado por las personas que se encuentran en esos espacios, siguiendo el procedimiento interno de cada laboratorio o taller.</w:t>
      </w:r>
    </w:p>
    <w:p w14:paraId="7645CD41" w14:textId="71B29F2F" w:rsidR="002F5CA9" w:rsidRDefault="002F5CA9" w:rsidP="00D832EA">
      <w:pPr>
        <w:pStyle w:val="Textoindependiente"/>
        <w:numPr>
          <w:ilvl w:val="0"/>
          <w:numId w:val="31"/>
        </w:numPr>
        <w:spacing w:line="275" w:lineRule="auto"/>
        <w:ind w:right="458"/>
        <w:jc w:val="both"/>
        <w:rPr>
          <w:rFonts w:ascii="Georgia" w:hAnsi="Georgia" w:cs="Arial"/>
          <w:color w:val="000000"/>
        </w:rPr>
      </w:pPr>
      <w:r w:rsidRPr="002F5CA9">
        <w:rPr>
          <w:rFonts w:ascii="Georgia" w:hAnsi="Georgia" w:cs="Arial"/>
          <w:color w:val="000000"/>
        </w:rPr>
        <w:t xml:space="preserve">Verificar, al término de sus actividades, que todo el equipo se encuentre en su lugar y, en su caso, que el pizarrón quede limpio. </w:t>
      </w:r>
    </w:p>
    <w:p w14:paraId="6EE03E02" w14:textId="4F71887A" w:rsidR="002F5CA9" w:rsidRPr="002F5CA9" w:rsidRDefault="002F5CA9" w:rsidP="00F13D21">
      <w:pPr>
        <w:pStyle w:val="Textoindependiente"/>
        <w:numPr>
          <w:ilvl w:val="0"/>
          <w:numId w:val="31"/>
        </w:numPr>
        <w:spacing w:line="275" w:lineRule="auto"/>
        <w:ind w:right="458"/>
        <w:jc w:val="both"/>
        <w:rPr>
          <w:rFonts w:ascii="Georgia" w:hAnsi="Georgia" w:cs="Arial"/>
          <w:color w:val="000000"/>
        </w:rPr>
      </w:pPr>
      <w:r w:rsidRPr="002F5CA9">
        <w:rPr>
          <w:rFonts w:ascii="Georgia" w:hAnsi="Georgia" w:cs="Arial"/>
          <w:color w:val="000000"/>
        </w:rPr>
        <w:t xml:space="preserve">Proporcionar los consumibles necesarios para el desarrollo de proyectos ajenos a las prácticas establecidas en el programa de las asignaturas de cada plan de estudios, que requieran realizarse en los laboratorios o talleres. </w:t>
      </w:r>
    </w:p>
    <w:p w14:paraId="2BB7B542" w14:textId="77777777" w:rsidR="002F5CA9" w:rsidRPr="002F5CA9" w:rsidRDefault="002F5CA9" w:rsidP="002F5CA9">
      <w:pPr>
        <w:pStyle w:val="Textoindependiente"/>
        <w:spacing w:line="275" w:lineRule="auto"/>
        <w:ind w:right="458"/>
        <w:jc w:val="both"/>
        <w:rPr>
          <w:rFonts w:ascii="Georgia" w:hAnsi="Georgia" w:cs="Arial"/>
          <w:color w:val="000000"/>
        </w:rPr>
      </w:pPr>
    </w:p>
    <w:p w14:paraId="41B1796C" w14:textId="69ECF14F" w:rsidR="002F5CA9" w:rsidRPr="002F5CA9" w:rsidRDefault="002F5CA9" w:rsidP="002F5CA9">
      <w:pPr>
        <w:pStyle w:val="Textoindependiente"/>
        <w:spacing w:line="275" w:lineRule="auto"/>
        <w:ind w:right="458"/>
        <w:jc w:val="both"/>
        <w:rPr>
          <w:rFonts w:ascii="Georgia" w:hAnsi="Georgia" w:cs="Arial"/>
          <w:color w:val="000000"/>
        </w:rPr>
      </w:pPr>
      <w:r w:rsidRPr="002F5CA9">
        <w:rPr>
          <w:rFonts w:ascii="Georgia" w:hAnsi="Georgia" w:cs="Arial"/>
          <w:b/>
          <w:bCs/>
          <w:color w:val="000000"/>
        </w:rPr>
        <w:t>Artículo 1</w:t>
      </w:r>
      <w:r w:rsidR="00355B3E">
        <w:rPr>
          <w:rFonts w:ascii="Georgia" w:hAnsi="Georgia" w:cs="Arial"/>
          <w:b/>
          <w:bCs/>
          <w:color w:val="000000"/>
        </w:rPr>
        <w:t>0</w:t>
      </w:r>
      <w:r w:rsidRPr="002F5CA9">
        <w:rPr>
          <w:rFonts w:ascii="Georgia" w:hAnsi="Georgia" w:cs="Arial"/>
          <w:b/>
          <w:bCs/>
          <w:color w:val="000000"/>
        </w:rPr>
        <w:t xml:space="preserve">. </w:t>
      </w:r>
      <w:r w:rsidRPr="002F5CA9">
        <w:rPr>
          <w:rFonts w:ascii="Georgia" w:hAnsi="Georgia" w:cs="Arial"/>
          <w:color w:val="000000"/>
        </w:rPr>
        <w:t xml:space="preserve">Al responsable del laboratorio o taller corresponde: </w:t>
      </w:r>
    </w:p>
    <w:p w14:paraId="508BF2E9" w14:textId="77777777" w:rsidR="002F5CA9" w:rsidRPr="002F5CA9" w:rsidRDefault="002F5CA9" w:rsidP="005644EF">
      <w:pPr>
        <w:pStyle w:val="Textoindependiente"/>
        <w:numPr>
          <w:ilvl w:val="0"/>
          <w:numId w:val="35"/>
        </w:numPr>
        <w:ind w:right="459"/>
        <w:jc w:val="both"/>
        <w:rPr>
          <w:rFonts w:ascii="Georgia" w:hAnsi="Georgia" w:cs="Arial"/>
          <w:color w:val="000000"/>
        </w:rPr>
      </w:pPr>
      <w:r w:rsidRPr="002F5CA9">
        <w:rPr>
          <w:rFonts w:ascii="Georgia" w:hAnsi="Georgia" w:cs="Arial"/>
          <w:color w:val="000000"/>
        </w:rPr>
        <w:t xml:space="preserve">Asegurarse del cumplimiento del presente reglamento. </w:t>
      </w:r>
    </w:p>
    <w:p w14:paraId="23F2A3D9" w14:textId="77777777" w:rsidR="002F5CA9" w:rsidRPr="002F5CA9" w:rsidRDefault="002F5CA9" w:rsidP="005644EF">
      <w:pPr>
        <w:pStyle w:val="Textoindependiente"/>
        <w:numPr>
          <w:ilvl w:val="0"/>
          <w:numId w:val="35"/>
        </w:numPr>
        <w:ind w:right="459"/>
        <w:jc w:val="both"/>
        <w:rPr>
          <w:rFonts w:ascii="Georgia" w:hAnsi="Georgia" w:cs="Arial"/>
          <w:color w:val="000000"/>
        </w:rPr>
      </w:pPr>
      <w:r w:rsidRPr="002F5CA9">
        <w:rPr>
          <w:rFonts w:ascii="Georgia" w:hAnsi="Georgia" w:cs="Arial"/>
          <w:color w:val="000000"/>
        </w:rPr>
        <w:t xml:space="preserve">Verificar y vigilar el cumplimiento de las reglas mínimas de protección civil establecidas en los reglamentos internos de cada laboratorio o taller. </w:t>
      </w:r>
    </w:p>
    <w:p w14:paraId="2E846F16" w14:textId="77777777" w:rsidR="002F5CA9" w:rsidRPr="002F5CA9" w:rsidRDefault="002F5CA9" w:rsidP="005644EF">
      <w:pPr>
        <w:pStyle w:val="Textoindependiente"/>
        <w:numPr>
          <w:ilvl w:val="0"/>
          <w:numId w:val="35"/>
        </w:numPr>
        <w:ind w:right="459"/>
        <w:jc w:val="both"/>
        <w:rPr>
          <w:rFonts w:ascii="Georgia" w:hAnsi="Georgia" w:cs="Arial"/>
          <w:color w:val="000000"/>
        </w:rPr>
      </w:pPr>
      <w:r w:rsidRPr="002F5CA9">
        <w:rPr>
          <w:rFonts w:ascii="Georgia" w:hAnsi="Georgia" w:cs="Arial"/>
          <w:color w:val="000000"/>
        </w:rPr>
        <w:t xml:space="preserve">Vigilar la limpieza y seguridad al interior del laboratorio o taller, antes, durante y al término de cada práctica. </w:t>
      </w:r>
    </w:p>
    <w:p w14:paraId="29A65BC3" w14:textId="77777777" w:rsidR="002F5CA9" w:rsidRPr="002F5CA9" w:rsidRDefault="002F5CA9" w:rsidP="005644EF">
      <w:pPr>
        <w:pStyle w:val="Textoindependiente"/>
        <w:numPr>
          <w:ilvl w:val="0"/>
          <w:numId w:val="35"/>
        </w:numPr>
        <w:ind w:right="459"/>
        <w:jc w:val="both"/>
        <w:rPr>
          <w:rFonts w:ascii="Georgia" w:hAnsi="Georgia" w:cs="Arial"/>
          <w:color w:val="000000"/>
        </w:rPr>
      </w:pPr>
      <w:r w:rsidRPr="002F5CA9">
        <w:rPr>
          <w:rFonts w:ascii="Georgia" w:hAnsi="Georgia" w:cs="Arial"/>
          <w:color w:val="000000"/>
        </w:rPr>
        <w:t xml:space="preserve">Cumplir con el llenado de la bitácora de uso de laboratorio o taller y reportar en ella el uso de sustancias o incidentes que se presenten en las actividades desarrolladas. </w:t>
      </w:r>
    </w:p>
    <w:p w14:paraId="6E1B073A" w14:textId="77777777" w:rsidR="002F5CA9" w:rsidRPr="002F5CA9" w:rsidRDefault="002F5CA9" w:rsidP="005644EF">
      <w:pPr>
        <w:pStyle w:val="Textoindependiente"/>
        <w:numPr>
          <w:ilvl w:val="0"/>
          <w:numId w:val="35"/>
        </w:numPr>
        <w:ind w:right="459"/>
        <w:jc w:val="both"/>
        <w:rPr>
          <w:rFonts w:ascii="Georgia" w:hAnsi="Georgia" w:cs="Arial"/>
          <w:color w:val="000000"/>
        </w:rPr>
      </w:pPr>
      <w:r w:rsidRPr="002F5CA9">
        <w:rPr>
          <w:rFonts w:ascii="Georgia" w:hAnsi="Georgia" w:cs="Arial"/>
          <w:color w:val="000000"/>
        </w:rPr>
        <w:t xml:space="preserve">Llevar la bitácora de servicios relativos al mantenimiento preventivo y correctivo de las instalaciones o los equipos y herramientas de laboratorio y talleres. </w:t>
      </w:r>
    </w:p>
    <w:p w14:paraId="1DF12F8A" w14:textId="77777777" w:rsidR="002F5CA9" w:rsidRPr="002F5CA9" w:rsidRDefault="002F5CA9" w:rsidP="005644EF">
      <w:pPr>
        <w:pStyle w:val="Textoindependiente"/>
        <w:numPr>
          <w:ilvl w:val="0"/>
          <w:numId w:val="35"/>
        </w:numPr>
        <w:ind w:right="459"/>
        <w:jc w:val="both"/>
        <w:rPr>
          <w:rFonts w:ascii="Georgia" w:hAnsi="Georgia" w:cs="Arial"/>
          <w:color w:val="000000"/>
        </w:rPr>
      </w:pPr>
      <w:r w:rsidRPr="002F5CA9">
        <w:rPr>
          <w:rFonts w:ascii="Georgia" w:hAnsi="Georgia" w:cs="Arial"/>
          <w:color w:val="000000"/>
        </w:rPr>
        <w:t xml:space="preserve">Cuidar el cumplimiento de la periodicidad del mantenimiento preventivo de equipos y herramientas de laboratorio y talleres. </w:t>
      </w:r>
    </w:p>
    <w:p w14:paraId="48B97129" w14:textId="77777777" w:rsidR="002F5CA9" w:rsidRPr="002F5CA9" w:rsidRDefault="002F5CA9" w:rsidP="005644EF">
      <w:pPr>
        <w:pStyle w:val="Textoindependiente"/>
        <w:numPr>
          <w:ilvl w:val="0"/>
          <w:numId w:val="35"/>
        </w:numPr>
        <w:ind w:right="459"/>
        <w:jc w:val="both"/>
        <w:rPr>
          <w:rFonts w:ascii="Georgia" w:hAnsi="Georgia" w:cs="Arial"/>
          <w:color w:val="000000"/>
        </w:rPr>
      </w:pPr>
      <w:r w:rsidRPr="002F5CA9">
        <w:rPr>
          <w:rFonts w:ascii="Georgia" w:hAnsi="Georgia" w:cs="Arial"/>
          <w:color w:val="000000"/>
        </w:rPr>
        <w:t xml:space="preserve">Capacitarse y actualizarse en cursos de primeros auxilios, protección civil, y uso y manejo de extintores que se impartan en la Facultad o en la UNAM. </w:t>
      </w:r>
    </w:p>
    <w:p w14:paraId="0D371C4C" w14:textId="77777777" w:rsidR="002F5CA9" w:rsidRPr="002F5CA9" w:rsidRDefault="002F5CA9" w:rsidP="005644EF">
      <w:pPr>
        <w:pStyle w:val="Textoindependiente"/>
        <w:numPr>
          <w:ilvl w:val="0"/>
          <w:numId w:val="35"/>
        </w:numPr>
        <w:ind w:right="459"/>
        <w:jc w:val="both"/>
        <w:rPr>
          <w:rFonts w:ascii="Georgia" w:hAnsi="Georgia" w:cs="Arial"/>
          <w:color w:val="000000"/>
        </w:rPr>
      </w:pPr>
      <w:r w:rsidRPr="002F5CA9">
        <w:rPr>
          <w:rFonts w:ascii="Georgia" w:hAnsi="Georgia" w:cs="Arial"/>
          <w:color w:val="000000"/>
        </w:rPr>
        <w:t xml:space="preserve">Elaborar y difundir los manuales de práctica, avalados por la jefatura del Departamento o área correspondiente, de tal forma que estén disponibles y a la vista de las personas que utilizan esos espacios. </w:t>
      </w:r>
    </w:p>
    <w:p w14:paraId="16454064" w14:textId="77777777" w:rsidR="002F5CA9" w:rsidRPr="002F5CA9" w:rsidRDefault="002F5CA9" w:rsidP="005644EF">
      <w:pPr>
        <w:pStyle w:val="Textoindependiente"/>
        <w:numPr>
          <w:ilvl w:val="0"/>
          <w:numId w:val="35"/>
        </w:numPr>
        <w:ind w:right="459"/>
        <w:jc w:val="both"/>
        <w:rPr>
          <w:rFonts w:ascii="Georgia" w:hAnsi="Georgia" w:cs="Arial"/>
          <w:color w:val="000000"/>
        </w:rPr>
      </w:pPr>
      <w:r w:rsidRPr="002F5CA9">
        <w:rPr>
          <w:rFonts w:ascii="Georgia" w:hAnsi="Georgia" w:cs="Arial"/>
          <w:color w:val="000000"/>
        </w:rPr>
        <w:t xml:space="preserve">Informar, al final de cada semestre, a la jefatura del Departamento o área correspondiente sobre cualquier daño al equipo o a las instalaciones, a excepción de las situaciones que requieran una atención inmediata por afectar de manera relevante el funcionamiento del laboratorio o taller. </w:t>
      </w:r>
    </w:p>
    <w:p w14:paraId="79C3F951" w14:textId="77777777" w:rsidR="002F5CA9" w:rsidRDefault="002F5CA9" w:rsidP="005644EF">
      <w:pPr>
        <w:pStyle w:val="Textoindependiente"/>
        <w:numPr>
          <w:ilvl w:val="0"/>
          <w:numId w:val="35"/>
        </w:numPr>
        <w:ind w:right="459"/>
        <w:jc w:val="both"/>
        <w:rPr>
          <w:rFonts w:ascii="Georgia" w:hAnsi="Georgia" w:cs="Arial"/>
          <w:color w:val="000000"/>
        </w:rPr>
      </w:pPr>
      <w:r w:rsidRPr="002F5CA9">
        <w:rPr>
          <w:rFonts w:ascii="Georgia" w:hAnsi="Georgia" w:cs="Arial"/>
          <w:color w:val="000000"/>
        </w:rPr>
        <w:t xml:space="preserve">Cerciorarse de la inclusión en el reglamento particular de cada laboratorio o taller de disposiciones sobre préstamo de equipo y/o herramientas, en caso procedente. </w:t>
      </w:r>
    </w:p>
    <w:p w14:paraId="242E29EE" w14:textId="30C8A1E1" w:rsidR="002F5CA9" w:rsidRDefault="002F5CA9" w:rsidP="005644EF">
      <w:pPr>
        <w:pStyle w:val="Textoindependiente"/>
        <w:numPr>
          <w:ilvl w:val="0"/>
          <w:numId w:val="35"/>
        </w:numPr>
        <w:ind w:right="459"/>
        <w:jc w:val="both"/>
        <w:rPr>
          <w:rFonts w:ascii="Georgia" w:hAnsi="Georgia" w:cs="Arial"/>
          <w:color w:val="000000"/>
        </w:rPr>
      </w:pPr>
      <w:r w:rsidRPr="002F5CA9">
        <w:rPr>
          <w:rFonts w:ascii="Georgia" w:hAnsi="Georgia" w:cs="Arial"/>
          <w:color w:val="000000"/>
        </w:rPr>
        <w:t>Conocer el sistema de alerta sísmica y los botones de auxilio, así como las zonas de menor riesgo, las rutas de evacuación y las medidas de seguridad para disminuir los riesgos y responder en caso de siniestro.</w:t>
      </w:r>
    </w:p>
    <w:p w14:paraId="193B2E85" w14:textId="1DA5772D" w:rsidR="00355B3E" w:rsidRDefault="00355B3E" w:rsidP="005644EF">
      <w:pPr>
        <w:pStyle w:val="Textoindependiente"/>
        <w:numPr>
          <w:ilvl w:val="0"/>
          <w:numId w:val="35"/>
        </w:numPr>
        <w:ind w:right="459"/>
        <w:jc w:val="both"/>
        <w:rPr>
          <w:rFonts w:ascii="Georgia" w:hAnsi="Georgia" w:cs="Arial"/>
          <w:color w:val="000000"/>
        </w:rPr>
      </w:pPr>
      <w:r w:rsidRPr="00355B3E">
        <w:rPr>
          <w:rFonts w:ascii="Georgia" w:hAnsi="Georgia" w:cs="Arial"/>
          <w:color w:val="000000"/>
        </w:rPr>
        <w:t xml:space="preserve"> </w:t>
      </w:r>
      <w:r w:rsidR="002F5CA9" w:rsidRPr="002F5CA9">
        <w:rPr>
          <w:rFonts w:ascii="Georgia" w:hAnsi="Georgia" w:cs="Arial"/>
          <w:color w:val="000000"/>
        </w:rPr>
        <w:t xml:space="preserve">Entregar un informe de todos los casos en que ocurra un incidente o accidente dentro de las instalaciones de los laboratorios o talleres, el cual debe ser firmado por el responsable del laboratorio y entregado a la CLS al correo: </w:t>
      </w:r>
      <w:hyperlink r:id="rId9" w:history="1">
        <w:r w:rsidRPr="002F5CA9">
          <w:rPr>
            <w:color w:val="000000"/>
          </w:rPr>
          <w:t>cls@safi.unam.mx</w:t>
        </w:r>
      </w:hyperlink>
      <w:r w:rsidR="002F5CA9" w:rsidRPr="002F5CA9">
        <w:rPr>
          <w:rFonts w:ascii="Georgia" w:hAnsi="Georgia" w:cs="Arial"/>
          <w:color w:val="000000"/>
        </w:rPr>
        <w:t>.</w:t>
      </w:r>
    </w:p>
    <w:p w14:paraId="3ED14ED0" w14:textId="7CEE444D" w:rsidR="002F5CA9" w:rsidRPr="002F5CA9" w:rsidRDefault="00355B3E" w:rsidP="005644EF">
      <w:pPr>
        <w:pStyle w:val="Textoindependiente"/>
        <w:numPr>
          <w:ilvl w:val="0"/>
          <w:numId w:val="35"/>
        </w:numPr>
        <w:ind w:right="459"/>
        <w:jc w:val="both"/>
        <w:rPr>
          <w:rFonts w:ascii="Georgia" w:hAnsi="Georgia" w:cs="Arial"/>
          <w:color w:val="000000"/>
        </w:rPr>
      </w:pPr>
      <w:r>
        <w:rPr>
          <w:rFonts w:ascii="Georgia" w:hAnsi="Georgia" w:cs="Arial"/>
          <w:color w:val="000000"/>
        </w:rPr>
        <w:t>..</w:t>
      </w:r>
      <w:r w:rsidR="002F5CA9" w:rsidRPr="002F5CA9">
        <w:rPr>
          <w:rFonts w:ascii="Georgia" w:hAnsi="Georgia" w:cs="Arial"/>
          <w:color w:val="000000"/>
        </w:rPr>
        <w:t xml:space="preserve"> </w:t>
      </w:r>
    </w:p>
    <w:p w14:paraId="7EC9685C" w14:textId="77777777" w:rsidR="002F5CA9" w:rsidRPr="002F5CA9" w:rsidRDefault="002F5CA9" w:rsidP="002F5CA9">
      <w:pPr>
        <w:pStyle w:val="Textoindependiente"/>
        <w:spacing w:line="275" w:lineRule="auto"/>
        <w:ind w:right="458"/>
        <w:jc w:val="both"/>
        <w:rPr>
          <w:rFonts w:ascii="Georgia" w:hAnsi="Georgia" w:cs="Arial"/>
          <w:color w:val="000000"/>
        </w:rPr>
      </w:pPr>
    </w:p>
    <w:p w14:paraId="6BF289B0" w14:textId="0AF4E152" w:rsidR="002F5CA9" w:rsidRPr="00355B3E" w:rsidRDefault="002F5CA9" w:rsidP="002F5CA9">
      <w:pPr>
        <w:pStyle w:val="Textoindependiente"/>
        <w:spacing w:line="275" w:lineRule="auto"/>
        <w:ind w:right="458"/>
        <w:jc w:val="both"/>
        <w:rPr>
          <w:rFonts w:ascii="Georgia" w:hAnsi="Georgia" w:cs="Arial"/>
          <w:color w:val="000000"/>
          <w:sz w:val="24"/>
          <w:szCs w:val="24"/>
        </w:rPr>
      </w:pPr>
      <w:r w:rsidRPr="00355B3E">
        <w:rPr>
          <w:rFonts w:ascii="Georgia" w:hAnsi="Georgia" w:cs="Arial"/>
          <w:b/>
          <w:bCs/>
          <w:color w:val="000000"/>
          <w:sz w:val="24"/>
          <w:szCs w:val="24"/>
        </w:rPr>
        <w:t>4. Seguridad e higiene</w:t>
      </w:r>
    </w:p>
    <w:p w14:paraId="353EC712" w14:textId="77777777" w:rsidR="0041609E" w:rsidRDefault="0041609E" w:rsidP="0041609E">
      <w:pPr>
        <w:spacing w:after="0" w:line="240" w:lineRule="auto"/>
        <w:ind w:left="709" w:hanging="349"/>
        <w:rPr>
          <w:rFonts w:ascii="Georgia" w:hAnsi="Georgia" w:cs="Arial"/>
          <w:color w:val="000000"/>
        </w:rPr>
      </w:pPr>
      <w:r w:rsidRPr="00DD7E49">
        <w:rPr>
          <w:rFonts w:ascii="Georgia" w:hAnsi="Georgia" w:cs="Arial"/>
          <w:color w:val="000000"/>
        </w:rPr>
        <w:t>…</w:t>
      </w:r>
      <w:r w:rsidRPr="00DD7E49">
        <w:rPr>
          <w:rFonts w:ascii="Georgia" w:hAnsi="Georgia" w:cs="Arial"/>
          <w:color w:val="000000"/>
          <w:highlight w:val="yellow"/>
        </w:rPr>
        <w:t xml:space="preserve">   [Modificar, agregar o adaptar el contenido de acuerdo a las características y necesidades de cada laboratorio]</w:t>
      </w:r>
    </w:p>
    <w:p w14:paraId="0430F284" w14:textId="7F515AB4" w:rsidR="00355B3E" w:rsidRPr="00355B3E" w:rsidRDefault="00355B3E" w:rsidP="00355B3E">
      <w:pPr>
        <w:pStyle w:val="Textoindependiente"/>
        <w:ind w:right="459"/>
        <w:jc w:val="both"/>
        <w:rPr>
          <w:rFonts w:ascii="Georgia" w:hAnsi="Georgia" w:cs="Arial"/>
          <w:color w:val="000000"/>
        </w:rPr>
      </w:pPr>
      <w:r w:rsidRPr="00355B3E">
        <w:rPr>
          <w:rFonts w:ascii="Georgia" w:hAnsi="Georgia" w:cs="Arial"/>
          <w:b/>
          <w:bCs/>
          <w:color w:val="000000"/>
        </w:rPr>
        <w:t xml:space="preserve">Artículo </w:t>
      </w:r>
      <w:r w:rsidR="0041609E">
        <w:rPr>
          <w:rFonts w:ascii="Georgia" w:hAnsi="Georgia" w:cs="Arial"/>
          <w:b/>
          <w:bCs/>
          <w:color w:val="000000"/>
        </w:rPr>
        <w:t>11</w:t>
      </w:r>
      <w:r w:rsidRPr="00355B3E">
        <w:rPr>
          <w:rFonts w:ascii="Georgia" w:hAnsi="Georgia" w:cs="Arial"/>
          <w:b/>
          <w:bCs/>
          <w:color w:val="000000"/>
        </w:rPr>
        <w:t xml:space="preserve">. </w:t>
      </w:r>
      <w:r w:rsidRPr="00355B3E">
        <w:rPr>
          <w:rFonts w:ascii="Georgia" w:hAnsi="Georgia" w:cs="Arial"/>
          <w:color w:val="000000"/>
        </w:rPr>
        <w:t>Con objeto de proveer las medidas mínimas de seguridad e higiene a</w:t>
      </w:r>
      <w:r w:rsidR="00B73AD3">
        <w:rPr>
          <w:rFonts w:ascii="Georgia" w:hAnsi="Georgia" w:cs="Arial"/>
          <w:color w:val="000000"/>
        </w:rPr>
        <w:t>l laboratorio,</w:t>
      </w:r>
      <w:r w:rsidRPr="00355B3E">
        <w:rPr>
          <w:rFonts w:ascii="Georgia" w:hAnsi="Georgia" w:cs="Arial"/>
          <w:color w:val="000000"/>
        </w:rPr>
        <w:t xml:space="preserve"> es obligatorio: </w:t>
      </w:r>
    </w:p>
    <w:p w14:paraId="64D46C78" w14:textId="77777777" w:rsidR="00355B3E" w:rsidRDefault="00355B3E" w:rsidP="0041609E">
      <w:pPr>
        <w:pStyle w:val="Textoindependiente"/>
        <w:numPr>
          <w:ilvl w:val="0"/>
          <w:numId w:val="36"/>
        </w:numPr>
        <w:ind w:right="459"/>
        <w:jc w:val="both"/>
        <w:rPr>
          <w:rFonts w:ascii="Georgia" w:hAnsi="Georgia" w:cs="Arial"/>
          <w:color w:val="000000"/>
        </w:rPr>
      </w:pPr>
      <w:r w:rsidRPr="00355B3E">
        <w:rPr>
          <w:rFonts w:ascii="Georgia" w:hAnsi="Georgia" w:cs="Arial"/>
          <w:color w:val="000000"/>
        </w:rPr>
        <w:t xml:space="preserve">Incluir en el reglamento interno de cada laboratorio o taller un apartado relacionado con la seguridad e higiene, acorde a sus necesidades y particularidades. Este reglamento deberá colocarse en la entrada del laboratorio o taller correspondiente, a la vista de las personas que utilizan esos espacios, así como en los sitios digitales de los mismos. </w:t>
      </w:r>
    </w:p>
    <w:p w14:paraId="556569F9" w14:textId="66FFE6E4" w:rsidR="0041609E" w:rsidRDefault="0041609E" w:rsidP="00C01E20">
      <w:pPr>
        <w:pStyle w:val="Textoindependiente"/>
        <w:numPr>
          <w:ilvl w:val="0"/>
          <w:numId w:val="36"/>
        </w:numPr>
        <w:spacing w:after="0"/>
        <w:ind w:right="459"/>
        <w:jc w:val="both"/>
        <w:rPr>
          <w:rFonts w:ascii="Georgia" w:hAnsi="Georgia" w:cs="Arial"/>
          <w:color w:val="000000"/>
        </w:rPr>
      </w:pPr>
      <w:r w:rsidRPr="0041609E">
        <w:rPr>
          <w:rFonts w:ascii="Georgia" w:hAnsi="Georgia" w:cs="Arial"/>
          <w:color w:val="000000"/>
        </w:rPr>
        <w:t xml:space="preserve">Contar con señalética de protección civil de conformidad con las normas oficiales mexicanas. </w:t>
      </w:r>
    </w:p>
    <w:p w14:paraId="2E9F4B1A" w14:textId="79532694" w:rsidR="0041609E" w:rsidRDefault="00B73AD3" w:rsidP="00015D67">
      <w:pPr>
        <w:pStyle w:val="Textoindependiente"/>
        <w:numPr>
          <w:ilvl w:val="0"/>
          <w:numId w:val="36"/>
        </w:numPr>
        <w:spacing w:after="0"/>
        <w:ind w:right="459"/>
        <w:jc w:val="both"/>
        <w:rPr>
          <w:rFonts w:ascii="Georgia" w:hAnsi="Georgia" w:cs="Arial"/>
          <w:color w:val="000000"/>
        </w:rPr>
      </w:pPr>
      <w:r w:rsidRPr="00B73AD3">
        <w:rPr>
          <w:rFonts w:ascii="Georgia" w:hAnsi="Georgia" w:cs="Arial"/>
          <w:color w:val="000000"/>
        </w:rPr>
        <w:t>C</w:t>
      </w:r>
      <w:r w:rsidR="0041609E" w:rsidRPr="0041609E">
        <w:rPr>
          <w:rFonts w:ascii="Georgia" w:hAnsi="Georgia" w:cs="Arial"/>
          <w:color w:val="000000"/>
        </w:rPr>
        <w:t>ontar como mínimo con extintores, interruptores de energía y gas y botiquín de primeros auxilios; las medidas adicionales deben establecerse en su reglamento interno.</w:t>
      </w:r>
    </w:p>
    <w:p w14:paraId="36DBE11F" w14:textId="77777777" w:rsidR="00B73AD3" w:rsidRDefault="00B73AD3" w:rsidP="00137D53">
      <w:pPr>
        <w:pStyle w:val="Textoindependiente"/>
        <w:numPr>
          <w:ilvl w:val="0"/>
          <w:numId w:val="36"/>
        </w:numPr>
        <w:spacing w:after="0"/>
        <w:ind w:right="459"/>
        <w:jc w:val="both"/>
        <w:rPr>
          <w:rFonts w:ascii="Georgia" w:hAnsi="Georgia" w:cs="Arial"/>
          <w:color w:val="000000"/>
        </w:rPr>
      </w:pPr>
      <w:r w:rsidRPr="00B73AD3">
        <w:rPr>
          <w:rFonts w:ascii="Georgia" w:hAnsi="Georgia" w:cs="Arial"/>
          <w:color w:val="000000"/>
        </w:rPr>
        <w:t>M</w:t>
      </w:r>
      <w:r w:rsidR="0041609E" w:rsidRPr="0041609E">
        <w:rPr>
          <w:rFonts w:ascii="Georgia" w:hAnsi="Georgia" w:cs="Arial"/>
          <w:color w:val="000000"/>
        </w:rPr>
        <w:t>antener libres de cualquier obstáculo las rutas de evacuación, accesos, salidas y salidas de emergencia.</w:t>
      </w:r>
    </w:p>
    <w:p w14:paraId="059C8316" w14:textId="4FA62022" w:rsidR="0041609E" w:rsidRDefault="00B73AD3" w:rsidP="00C76EB8">
      <w:pPr>
        <w:pStyle w:val="Textoindependiente"/>
        <w:numPr>
          <w:ilvl w:val="0"/>
          <w:numId w:val="36"/>
        </w:numPr>
        <w:spacing w:after="0"/>
        <w:ind w:right="459"/>
        <w:jc w:val="both"/>
        <w:rPr>
          <w:rFonts w:ascii="Georgia" w:hAnsi="Georgia" w:cs="Arial"/>
          <w:color w:val="000000"/>
        </w:rPr>
      </w:pPr>
      <w:r w:rsidRPr="00B73AD3">
        <w:rPr>
          <w:rFonts w:ascii="Georgia" w:hAnsi="Georgia" w:cs="Arial"/>
          <w:color w:val="000000"/>
        </w:rPr>
        <w:t>C</w:t>
      </w:r>
      <w:r w:rsidR="0041609E" w:rsidRPr="0041609E">
        <w:rPr>
          <w:rFonts w:ascii="Georgia" w:hAnsi="Georgia" w:cs="Arial"/>
          <w:color w:val="000000"/>
        </w:rPr>
        <w:t xml:space="preserve">olocar en un lugar visible la información relacionada con indicaciones de seguridad y teléfonos de emergencia. </w:t>
      </w:r>
    </w:p>
    <w:p w14:paraId="55033A2A" w14:textId="77777777" w:rsidR="00B73AD3" w:rsidRDefault="00B73AD3" w:rsidP="005E597E">
      <w:pPr>
        <w:pStyle w:val="Textoindependiente"/>
        <w:numPr>
          <w:ilvl w:val="0"/>
          <w:numId w:val="36"/>
        </w:numPr>
        <w:spacing w:after="0"/>
        <w:ind w:right="459"/>
        <w:jc w:val="both"/>
        <w:rPr>
          <w:rFonts w:ascii="Georgia" w:hAnsi="Georgia" w:cs="Arial"/>
          <w:color w:val="000000"/>
        </w:rPr>
      </w:pPr>
      <w:r w:rsidRPr="00B73AD3">
        <w:rPr>
          <w:rFonts w:ascii="Georgia" w:hAnsi="Georgia" w:cs="Arial"/>
          <w:color w:val="000000"/>
        </w:rPr>
        <w:t>C</w:t>
      </w:r>
      <w:r w:rsidR="0041609E" w:rsidRPr="0041609E">
        <w:rPr>
          <w:rFonts w:ascii="Georgia" w:hAnsi="Georgia" w:cs="Arial"/>
          <w:color w:val="000000"/>
        </w:rPr>
        <w:t>umplir con lo establecido en el Programa de Manejo y Disposición de Residuos Peligrosos de la Facultad para aquellos espacios generadores de residuos peligrosos y de manejo especial.</w:t>
      </w:r>
    </w:p>
    <w:p w14:paraId="7FC17E04" w14:textId="1747A132" w:rsidR="0041609E" w:rsidRDefault="00B73AD3" w:rsidP="00BE0402">
      <w:pPr>
        <w:pStyle w:val="Textoindependiente"/>
        <w:numPr>
          <w:ilvl w:val="0"/>
          <w:numId w:val="36"/>
        </w:numPr>
        <w:spacing w:after="0"/>
        <w:ind w:right="459"/>
        <w:jc w:val="both"/>
        <w:rPr>
          <w:rFonts w:ascii="Georgia" w:hAnsi="Georgia" w:cs="Arial"/>
          <w:color w:val="000000"/>
        </w:rPr>
      </w:pPr>
      <w:r w:rsidRPr="00B73AD3">
        <w:rPr>
          <w:rFonts w:ascii="Georgia" w:hAnsi="Georgia" w:cs="Arial"/>
          <w:color w:val="000000"/>
        </w:rPr>
        <w:t>C</w:t>
      </w:r>
      <w:r w:rsidR="0041609E" w:rsidRPr="0041609E">
        <w:rPr>
          <w:rFonts w:ascii="Georgia" w:hAnsi="Georgia" w:cs="Arial"/>
          <w:color w:val="000000"/>
        </w:rPr>
        <w:t>ontar con un procedimiento para la disposición de residuos de manejo especial.</w:t>
      </w:r>
    </w:p>
    <w:p w14:paraId="3D0C4EF2" w14:textId="7A3CDB27" w:rsidR="0041609E" w:rsidRDefault="00B73AD3" w:rsidP="00C1525E">
      <w:pPr>
        <w:pStyle w:val="Textoindependiente"/>
        <w:numPr>
          <w:ilvl w:val="0"/>
          <w:numId w:val="36"/>
        </w:numPr>
        <w:spacing w:after="0"/>
        <w:ind w:right="459"/>
        <w:jc w:val="both"/>
        <w:rPr>
          <w:rFonts w:ascii="Georgia" w:hAnsi="Georgia" w:cs="Arial"/>
          <w:color w:val="000000"/>
        </w:rPr>
      </w:pPr>
      <w:r w:rsidRPr="00B73AD3">
        <w:rPr>
          <w:rFonts w:ascii="Georgia" w:hAnsi="Georgia" w:cs="Arial"/>
          <w:color w:val="000000"/>
        </w:rPr>
        <w:t>E</w:t>
      </w:r>
      <w:r w:rsidR="0041609E" w:rsidRPr="0041609E">
        <w:rPr>
          <w:rFonts w:ascii="Georgia" w:hAnsi="Georgia" w:cs="Arial"/>
          <w:color w:val="000000"/>
        </w:rPr>
        <w:t>n caso de emergencia al interior de las instalaciones, se deben activar los protocolos correspondientes a través de los números de emergencia UNAM, los cuales están visibles en cada laboratorio o taller.</w:t>
      </w:r>
    </w:p>
    <w:p w14:paraId="56374EA9" w14:textId="77777777" w:rsidR="00B73AD3" w:rsidRDefault="00B73AD3" w:rsidP="001568DE">
      <w:pPr>
        <w:pStyle w:val="Textoindependiente"/>
        <w:numPr>
          <w:ilvl w:val="0"/>
          <w:numId w:val="36"/>
        </w:numPr>
        <w:spacing w:after="0"/>
        <w:ind w:right="459"/>
        <w:jc w:val="both"/>
        <w:rPr>
          <w:rFonts w:ascii="Georgia" w:hAnsi="Georgia" w:cs="Arial"/>
          <w:color w:val="000000"/>
        </w:rPr>
      </w:pPr>
      <w:r w:rsidRPr="00B73AD3">
        <w:rPr>
          <w:rFonts w:ascii="Georgia" w:hAnsi="Georgia" w:cs="Arial"/>
          <w:color w:val="000000"/>
        </w:rPr>
        <w:t>P</w:t>
      </w:r>
      <w:r w:rsidR="0041609E" w:rsidRPr="0041609E">
        <w:rPr>
          <w:rFonts w:ascii="Georgia" w:hAnsi="Georgia" w:cs="Arial"/>
          <w:color w:val="000000"/>
        </w:rPr>
        <w:t>articipar anualmente en la actualización del Programa Interno de Protección Civil en conjunto con la Comisión Local de Seguridad.</w:t>
      </w:r>
    </w:p>
    <w:p w14:paraId="7E2C7229" w14:textId="61D816C9" w:rsidR="0041609E" w:rsidRDefault="00B73AD3" w:rsidP="00156416">
      <w:pPr>
        <w:pStyle w:val="Textoindependiente"/>
        <w:numPr>
          <w:ilvl w:val="0"/>
          <w:numId w:val="36"/>
        </w:numPr>
        <w:spacing w:after="0"/>
        <w:ind w:right="459"/>
        <w:jc w:val="both"/>
        <w:rPr>
          <w:rFonts w:ascii="Georgia" w:hAnsi="Georgia" w:cs="Arial"/>
          <w:color w:val="000000"/>
        </w:rPr>
      </w:pPr>
      <w:r w:rsidRPr="00B73AD3">
        <w:rPr>
          <w:rFonts w:ascii="Georgia" w:hAnsi="Georgia" w:cs="Arial"/>
          <w:color w:val="000000"/>
        </w:rPr>
        <w:t>Q</w:t>
      </w:r>
      <w:r w:rsidR="0041609E" w:rsidRPr="0041609E">
        <w:rPr>
          <w:rFonts w:ascii="Georgia" w:hAnsi="Georgia" w:cs="Arial"/>
          <w:color w:val="000000"/>
        </w:rPr>
        <w:t>ue los responsables de laboratorios y talleres atiendan las recomendaciones emitidas en el informe del Programa señalado en el punto anterior, que sean de su competencia y las restantes por la administración de la Facultad.</w:t>
      </w:r>
    </w:p>
    <w:p w14:paraId="1794BE97" w14:textId="6F8B6C46" w:rsidR="004D6931" w:rsidRPr="00B73AD3" w:rsidRDefault="00B73AD3" w:rsidP="00647AC6">
      <w:pPr>
        <w:pStyle w:val="Textoindependiente"/>
        <w:numPr>
          <w:ilvl w:val="0"/>
          <w:numId w:val="36"/>
        </w:numPr>
        <w:spacing w:after="0" w:line="240" w:lineRule="auto"/>
        <w:ind w:right="459"/>
        <w:jc w:val="both"/>
        <w:rPr>
          <w:rFonts w:ascii="Georgia" w:hAnsi="Georgia" w:cs="Arial"/>
          <w:color w:val="000000"/>
        </w:rPr>
      </w:pPr>
      <w:r w:rsidRPr="00B73AD3">
        <w:rPr>
          <w:rFonts w:ascii="Georgia" w:hAnsi="Georgia" w:cs="Arial"/>
          <w:color w:val="000000"/>
        </w:rPr>
        <w:t>.</w:t>
      </w:r>
      <w:r>
        <w:rPr>
          <w:rFonts w:ascii="Georgia" w:hAnsi="Georgia" w:cs="Arial"/>
          <w:color w:val="000000"/>
        </w:rPr>
        <w:t>.</w:t>
      </w:r>
      <w:r w:rsidR="0041609E" w:rsidRPr="00B73AD3">
        <w:rPr>
          <w:rFonts w:ascii="Georgia" w:hAnsi="Georgia" w:cs="Arial"/>
          <w:color w:val="000000"/>
        </w:rPr>
        <w:t>.</w:t>
      </w:r>
    </w:p>
    <w:p w14:paraId="3611D698" w14:textId="77777777" w:rsidR="00B73AD3" w:rsidRPr="00BB22ED" w:rsidRDefault="00B73AD3">
      <w:pPr>
        <w:pStyle w:val="Textoindependiente"/>
        <w:spacing w:after="0" w:line="240" w:lineRule="auto"/>
        <w:ind w:left="720" w:right="459"/>
        <w:jc w:val="both"/>
        <w:rPr>
          <w:rFonts w:ascii="Georgia" w:hAnsi="Georgia" w:cs="Arial"/>
          <w:color w:val="000000"/>
        </w:rPr>
      </w:pPr>
    </w:p>
    <w:sectPr w:rsidR="00B73AD3" w:rsidRPr="00BB22ED" w:rsidSect="003465FE">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14D90" w14:textId="77777777" w:rsidR="003A75D3" w:rsidRDefault="003A75D3" w:rsidP="002A0E74">
      <w:pPr>
        <w:spacing w:after="0" w:line="240" w:lineRule="auto"/>
      </w:pPr>
      <w:r>
        <w:separator/>
      </w:r>
    </w:p>
  </w:endnote>
  <w:endnote w:type="continuationSeparator" w:id="0">
    <w:p w14:paraId="719EED5A" w14:textId="77777777" w:rsidR="003A75D3" w:rsidRDefault="003A75D3" w:rsidP="002A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A6A88" w14:textId="4F5B05F2" w:rsidR="004920F3" w:rsidRPr="004920F3" w:rsidRDefault="004920F3" w:rsidP="004920F3">
    <w:pPr>
      <w:spacing w:after="0" w:line="240" w:lineRule="auto"/>
      <w:jc w:val="both"/>
      <w:rPr>
        <w:rFonts w:ascii="Georgia" w:hAnsi="Georgia" w:cs="Arial"/>
        <w:color w:val="000000"/>
        <w:sz w:val="18"/>
        <w:szCs w:val="18"/>
      </w:rPr>
    </w:pPr>
    <w:r>
      <w:rPr>
        <w:rFonts w:ascii="Georgia" w:hAnsi="Georgia" w:cs="Arial"/>
        <w:noProof/>
        <w:color w:val="000000"/>
        <w:sz w:val="18"/>
        <w:szCs w:val="18"/>
        <w:lang w:eastAsia="es-MX"/>
      </w:rPr>
      <mc:AlternateContent>
        <mc:Choice Requires="wps">
          <w:drawing>
            <wp:anchor distT="0" distB="0" distL="114300" distR="114300" simplePos="0" relativeHeight="251693568" behindDoc="0" locked="0" layoutInCell="1" allowOverlap="1" wp14:anchorId="72FAD892" wp14:editId="1C534CCE">
              <wp:simplePos x="0" y="0"/>
              <wp:positionH relativeFrom="column">
                <wp:posOffset>11430</wp:posOffset>
              </wp:positionH>
              <wp:positionV relativeFrom="paragraph">
                <wp:posOffset>-38574</wp:posOffset>
              </wp:positionV>
              <wp:extent cx="5602406" cy="6824"/>
              <wp:effectExtent l="0" t="0" r="17780" b="31750"/>
              <wp:wrapNone/>
              <wp:docPr id="2" name="2 Conector recto"/>
              <wp:cNvGraphicFramePr/>
              <a:graphic xmlns:a="http://schemas.openxmlformats.org/drawingml/2006/main">
                <a:graphicData uri="http://schemas.microsoft.com/office/word/2010/wordprocessingShape">
                  <wps:wsp>
                    <wps:cNvCnPr/>
                    <wps:spPr>
                      <a:xfrm>
                        <a:off x="0" y="0"/>
                        <a:ext cx="5602406" cy="682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EF5CC53" id="2 Conector recto"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9pt,-3.05pt" to="44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gvQEAAOADAAAOAAAAZHJzL2Uyb0RvYy54bWysU01v3CAQvVfqf0Dcu7Y3yTay1ptDovRS&#10;tVE/fgDBwxoJGAR0vfvvO+BdO2orVa1ywcDMezPvMd7eHa1hBwhRo+t4s6o5Ayex127f8e/fHt/d&#10;chaTcL0w6KDjJ4j8bvf2zXb0LaxxQNNDYETiYjv6jg8p+baqohzAirhCD46CCoMViY5hX/VBjMRu&#10;TbWu6001Yuh9QAkx0u3DFOS7wq8UyPRZqQiJmY5Tb6msoazPea12W9Hug/CDluc2xH90YYV2VHSm&#10;ehBJsB9B/0ZltQwYUaWVRFuhUlpC0UBqmvoXNV8H4aFoIXOin22Kr0crPx3u3VMgG0Yf2+ifQlZx&#10;VMHmL/XHjsWs02wWHBOTdHmzqdfX9YYzSbHN7fo6e1ktWB9i+gBoWd503GiXpYhWHD7GNKVeUvK1&#10;cWzs+FXz/qZkRTS6f9TG5FiZBrg3gR0EvWM6NudaL7KosnHUwCKj7NLJwET/BRTTPTXeTAXyhC2c&#10;Qkpw6cJrHGVnmKIOZmD9d+A5P0OhTN+/gGdEqYwuzWCrHYY/VV+sUFP+xYFJd7bgGftTeeBiDY1R&#10;eaXzyOc5fXku8OXH3P0EAAD//wMAUEsDBBQABgAIAAAAIQBBUcmg2wAAAAcBAAAPAAAAZHJzL2Rv&#10;d25yZXYueG1sTI49T8MwEIZ3JP6DdUhsrZ2KRlGIUyEEAzDRogo213bjqPE5sp02/HuOCbb34/Te&#10;02xmP7CzjakPKKFYCmAWdTA9dhI+ds+LCljKCo0aAloJ3zbBpr2+alRtwgXf7XmbO0YjmGolweU8&#10;1pwn7axXaRlGi9QdQ/Qqk40dN1FdaNwPfCVEyb3qkT44NdpHZ/VpO3kJL/PX27Rf7dXsRKHjWpef&#10;3dOrlLc388M9sGzn/HcMv/iEDi0xHcKEJrGBPIFnCYuyAEZ1Vd2ROFCwFsDbhv/nb38AAAD//wMA&#10;UEsBAi0AFAAGAAgAAAAhALaDOJL+AAAA4QEAABMAAAAAAAAAAAAAAAAAAAAAAFtDb250ZW50X1R5&#10;cGVzXS54bWxQSwECLQAUAAYACAAAACEAOP0h/9YAAACUAQAACwAAAAAAAAAAAAAAAAAvAQAAX3Jl&#10;bHMvLnJlbHNQSwECLQAUAAYACAAAACEArcv9IL0BAADgAwAADgAAAAAAAAAAAAAAAAAuAgAAZHJz&#10;L2Uyb0RvYy54bWxQSwECLQAUAAYACAAAACEAQVHJoNsAAAAHAQAADwAAAAAAAAAAAAAAAAAXBAAA&#10;ZHJzL2Rvd25yZXYueG1sUEsFBgAAAAAEAAQA8wAAAB8FAAAAAA==&#10;" strokecolor="black [3213]" strokeweight=".25pt"/>
          </w:pict>
        </mc:Fallback>
      </mc:AlternateContent>
    </w:r>
    <w:r w:rsidRPr="004920F3">
      <w:rPr>
        <w:rFonts w:ascii="Georgia" w:hAnsi="Georgia" w:cs="Arial"/>
        <w:color w:val="000000"/>
        <w:sz w:val="18"/>
        <w:szCs w:val="18"/>
      </w:rPr>
      <w:t>Reglamento revisado y aprobado por el Comité de Operación y Seguimiento de Laboratorios de Docencia e Investigación de la Facultad de Ingeniería (CO</w:t>
    </w:r>
    <w:r w:rsidR="00153EF0">
      <w:rPr>
        <w:rFonts w:ascii="Georgia" w:hAnsi="Georgia" w:cs="Arial"/>
        <w:color w:val="000000"/>
        <w:sz w:val="18"/>
        <w:szCs w:val="18"/>
      </w:rPr>
      <w:t>S</w:t>
    </w:r>
    <w:r w:rsidRPr="004920F3">
      <w:rPr>
        <w:rFonts w:ascii="Georgia" w:hAnsi="Georgia" w:cs="Arial"/>
        <w:color w:val="000000"/>
        <w:sz w:val="18"/>
        <w:szCs w:val="18"/>
      </w:rPr>
      <w:t xml:space="preserve">LDI), de acuerdo con </w:t>
    </w:r>
    <w:r w:rsidR="006A6FAE">
      <w:rPr>
        <w:rFonts w:ascii="Georgia" w:hAnsi="Georgia" w:cs="Arial"/>
        <w:color w:val="000000"/>
        <w:sz w:val="18"/>
        <w:szCs w:val="18"/>
      </w:rPr>
      <w:t xml:space="preserve">la minuta </w:t>
    </w:r>
    <w:r w:rsidRPr="004920F3">
      <w:rPr>
        <w:rFonts w:ascii="Georgia" w:hAnsi="Georgia" w:cs="Arial"/>
        <w:color w:val="000000"/>
        <w:sz w:val="18"/>
        <w:szCs w:val="18"/>
      </w:rPr>
      <w:t xml:space="preserve">de la </w:t>
    </w:r>
    <w:r w:rsidRPr="004920F3">
      <w:rPr>
        <w:rFonts w:ascii="Georgia" w:hAnsi="Georgia" w:cs="Arial"/>
        <w:color w:val="000000"/>
        <w:sz w:val="18"/>
        <w:szCs w:val="18"/>
        <w:highlight w:val="yellow"/>
      </w:rPr>
      <w:t>[…] sesión ordinaria del [fecha]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1E0A2" w14:textId="77777777" w:rsidR="003A75D3" w:rsidRDefault="003A75D3" w:rsidP="002A0E74">
      <w:pPr>
        <w:spacing w:after="0" w:line="240" w:lineRule="auto"/>
      </w:pPr>
      <w:r>
        <w:separator/>
      </w:r>
    </w:p>
  </w:footnote>
  <w:footnote w:type="continuationSeparator" w:id="0">
    <w:p w14:paraId="7C6B9D12" w14:textId="77777777" w:rsidR="003A75D3" w:rsidRDefault="003A75D3" w:rsidP="002A0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1F86B" w14:textId="72251223" w:rsidR="003465FE" w:rsidRDefault="003465FE">
    <w:r>
      <w:rPr>
        <w:noProof/>
        <w:lang w:eastAsia="es-MX"/>
      </w:rPr>
      <mc:AlternateContent>
        <mc:Choice Requires="wps">
          <w:drawing>
            <wp:anchor distT="0" distB="0" distL="114300" distR="114300" simplePos="0" relativeHeight="251695616" behindDoc="0" locked="0" layoutInCell="1" allowOverlap="1" wp14:anchorId="1335B5E3" wp14:editId="1AF17D8A">
              <wp:simplePos x="0" y="0"/>
              <wp:positionH relativeFrom="column">
                <wp:posOffset>2219325</wp:posOffset>
              </wp:positionH>
              <wp:positionV relativeFrom="paragraph">
                <wp:posOffset>-635</wp:posOffset>
              </wp:positionV>
              <wp:extent cx="2882900" cy="250190"/>
              <wp:effectExtent l="0" t="0" r="0" b="0"/>
              <wp:wrapNone/>
              <wp:docPr id="1"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250190"/>
                      </a:xfrm>
                      <a:prstGeom prst="rect">
                        <a:avLst/>
                      </a:prstGeom>
                      <a:noFill/>
                      <a:ln w="9525">
                        <a:noFill/>
                        <a:miter lim="800000"/>
                        <a:headEnd/>
                        <a:tailEnd/>
                      </a:ln>
                    </wps:spPr>
                    <wps:txbx>
                      <w:txbxContent>
                        <w:p w14:paraId="4AB3E355" w14:textId="77777777" w:rsidR="003465FE" w:rsidRPr="00291A23" w:rsidRDefault="003465FE" w:rsidP="003465FE">
                          <w:pPr>
                            <w:jc w:val="center"/>
                            <w:rPr>
                              <w:color w:val="595959" w:themeColor="text1" w:themeTint="A6"/>
                              <w:sz w:val="20"/>
                              <w:szCs w:val="20"/>
                              <w14:textOutline w14:w="9525" w14:cap="rnd" w14:cmpd="sng" w14:algn="ctr">
                                <w14:noFill/>
                                <w14:prstDash w14:val="solid"/>
                                <w14:bevel/>
                              </w14:textOutline>
                            </w:rPr>
                          </w:pPr>
                          <w:r w:rsidRPr="00132F38">
                            <w:rPr>
                              <w:rFonts w:ascii="Georgia" w:hAnsi="Georgia" w:cs="Arial"/>
                              <w:color w:val="000000"/>
                              <w:highlight w:val="yellow"/>
                            </w:rPr>
                            <w:t>[</w:t>
                          </w:r>
                          <w:r>
                            <w:rPr>
                              <w:rFonts w:ascii="Georgia" w:hAnsi="Georgia" w:cs="Arial"/>
                              <w:color w:val="000000"/>
                              <w:highlight w:val="yellow"/>
                            </w:rPr>
                            <w:t>Datos de control para modificar</w:t>
                          </w:r>
                          <w:r w:rsidRPr="00132F38">
                            <w:rPr>
                              <w:rFonts w:ascii="Georgia" w:hAnsi="Georgia" w:cs="Arial"/>
                              <w:color w:val="000000"/>
                              <w:highlight w:val="yellow"/>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335B5E3" id="_x0000_t202" coordsize="21600,21600" o:spt="202" path="m,l,21600r21600,l21600,xe">
              <v:stroke joinstyle="miter"/>
              <v:path gradientshapeok="t" o:connecttype="rect"/>
            </v:shapetype>
            <v:shape id="Cuadro de texto 17" o:spid="_x0000_s1026" type="#_x0000_t202" style="position:absolute;margin-left:174.75pt;margin-top:-.05pt;width:227pt;height:19.7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GuDgIAAPoDAAAOAAAAZHJzL2Uyb0RvYy54bWysU9uO2yAQfa/Uf0C8N74o6SZWnNU2260q&#10;bS/Sth9AAMeowFAgsdOv74Cz2ah9q+oHBJ6Zw5wzh/XtaDQ5Sh8U2JZWs5ISaTkIZfct/f7t4c2S&#10;khCZFUyDlS09yUBvN69frQfXyBp60EJ6giA2NINraR+ja4oi8F4aFmbgpMVgB96wiEe/L4RnA6Ib&#10;XdRl+bYYwAvngcsQ8O/9FKSbjN91kscvXRdkJLql2FvMq8/rLq3FZs2avWeuV/zcBvuHLgxTFi+9&#10;QN2zyMjBq7+gjOIeAnRxxsEU0HWKy8wB2VTlH2yeeuZk5oLiBHeRKfw/WP75+NUTJXB2lFhmcETb&#10;AxMeiJAkyjECqW6SSoMLDSY/OUyP4zsYU0ViHNwj8B+BWNj2zO7lnfcw9JIJ7LJKlcVV6YQTEshu&#10;+AQCr2OHCBlo7LxJgCgKQXSc1ukyIWyEcPxZL5f1qsQQx1i9KKtVHmHBmudq50P8IMGQtGmpRwdk&#10;dHZ8DDF1w5rnlHSZhQeldXaBtmRo6WpRL3LBVcSoiCbVyrR0WaZvsk0i+d6KXByZ0tMeL9D2zDoR&#10;nSjHcTdiYpJiB+KE/D1MZsTHg5se/C9KBjRiS8PPA/OSEv3Rooaraj5Pzs2H+eKmxoO/juyuI8xy&#10;hGpppGTabmN2+8T1DrXuVJbhpZNzr2iwrM75MSQHX59z1suT3fwGAAD//wMAUEsDBBQABgAIAAAA&#10;IQAIxarV3AAAAAgBAAAPAAAAZHJzL2Rvd25yZXYueG1sTI9BT8JAEIXvJP6HzZhwg10sGFq7JUbD&#10;VQMqCbelO7SN3dmmu9D67x1Pcnz5Xt58k29G14or9qHxpGExVyCQSm8bqjR8fmxnaxAhGrKm9YQa&#10;fjDAprib5CazfqAdXvexEjxCITMa6hi7TMpQ1uhMmPsOidnZ985Ejn0lbW8GHnetfFDqUTrTEF+o&#10;TYcvNZbf+4vT8PV2Ph6W6r16datu8KOS5FKp9fR+fH4CEXGM/2X402d1KNjp5C9kg2g1JMt0xVUN&#10;swUI5muVcD4xSBOQRS5vHyh+AQAA//8DAFBLAQItABQABgAIAAAAIQC2gziS/gAAAOEBAAATAAAA&#10;AAAAAAAAAAAAAAAAAABbQ29udGVudF9UeXBlc10ueG1sUEsBAi0AFAAGAAgAAAAhADj9If/WAAAA&#10;lAEAAAsAAAAAAAAAAAAAAAAALwEAAF9yZWxzLy5yZWxzUEsBAi0AFAAGAAgAAAAhAJxAYa4OAgAA&#10;+gMAAA4AAAAAAAAAAAAAAAAALgIAAGRycy9lMm9Eb2MueG1sUEsBAi0AFAAGAAgAAAAhAAjFqtXc&#10;AAAACAEAAA8AAAAAAAAAAAAAAAAAaAQAAGRycy9kb3ducmV2LnhtbFBLBQYAAAAABAAEAPMAAABx&#10;BQAAAAA=&#10;" filled="f" stroked="f">
              <v:textbox>
                <w:txbxContent>
                  <w:p w14:paraId="4AB3E355" w14:textId="77777777" w:rsidR="003465FE" w:rsidRPr="00291A23" w:rsidRDefault="003465FE" w:rsidP="003465FE">
                    <w:pPr>
                      <w:jc w:val="center"/>
                      <w:rPr>
                        <w:color w:val="595959" w:themeColor="text1" w:themeTint="A6"/>
                        <w:sz w:val="20"/>
                        <w:szCs w:val="20"/>
                        <w14:textOutline w14:w="9525" w14:cap="rnd" w14:cmpd="sng" w14:algn="ctr">
                          <w14:noFill/>
                          <w14:prstDash w14:val="solid"/>
                          <w14:bevel/>
                        </w14:textOutline>
                      </w:rPr>
                    </w:pPr>
                    <w:r w:rsidRPr="00132F38">
                      <w:rPr>
                        <w:rFonts w:ascii="Georgia" w:hAnsi="Georgia" w:cs="Arial"/>
                        <w:color w:val="000000"/>
                        <w:highlight w:val="yellow"/>
                      </w:rPr>
                      <w:t>[</w:t>
                    </w:r>
                    <w:r>
                      <w:rPr>
                        <w:rFonts w:ascii="Georgia" w:hAnsi="Georgia" w:cs="Arial"/>
                        <w:color w:val="000000"/>
                        <w:highlight w:val="yellow"/>
                      </w:rPr>
                      <w:t>Datos de control para modificar</w:t>
                    </w:r>
                    <w:r w:rsidRPr="00132F38">
                      <w:rPr>
                        <w:rFonts w:ascii="Georgia" w:hAnsi="Georgia" w:cs="Arial"/>
                        <w:color w:val="000000"/>
                        <w:highlight w:val="yellow"/>
                      </w:rPr>
                      <w:t>]</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3315"/>
      <w:gridCol w:w="904"/>
      <w:gridCol w:w="2026"/>
      <w:gridCol w:w="1954"/>
    </w:tblGrid>
    <w:tr w:rsidR="003465FE" w:rsidRPr="00FD55BF" w14:paraId="4C829D08" w14:textId="77777777" w:rsidTr="003465FE">
      <w:trPr>
        <w:trHeight w:val="397"/>
      </w:trPr>
      <w:tc>
        <w:tcPr>
          <w:tcW w:w="929" w:type="pct"/>
          <w:vMerge w:val="restart"/>
          <w:vAlign w:val="center"/>
        </w:tcPr>
        <w:p w14:paraId="725EDCB1" w14:textId="77777777" w:rsidR="003465FE" w:rsidRPr="00FD55BF" w:rsidRDefault="003465FE" w:rsidP="003465FE">
          <w:pPr>
            <w:jc w:val="center"/>
            <w:rPr>
              <w:rFonts w:ascii="Arial" w:hAnsi="Arial" w:cs="Arial"/>
              <w:noProof/>
            </w:rPr>
          </w:pPr>
          <w:r>
            <w:rPr>
              <w:rFonts w:ascii="Arial" w:hAnsi="Arial" w:cs="Arial"/>
              <w:noProof/>
              <w:lang w:eastAsia="es-MX"/>
            </w:rPr>
            <w:drawing>
              <wp:inline distT="0" distB="0" distL="0" distR="0" wp14:anchorId="08F6E1EB" wp14:editId="02459BF0">
                <wp:extent cx="857250" cy="971550"/>
                <wp:effectExtent l="19050" t="0" r="0" b="0"/>
                <wp:docPr id="3" name="Imagen 6" descr="escudofi_color_m200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fi_color_m2008_jpg"/>
                        <pic:cNvPicPr>
                          <a:picLocks noChangeAspect="1" noChangeArrowheads="1"/>
                        </pic:cNvPicPr>
                      </pic:nvPicPr>
                      <pic:blipFill>
                        <a:blip r:embed="rId1"/>
                        <a:srcRect/>
                        <a:stretch>
                          <a:fillRect/>
                        </a:stretch>
                      </pic:blipFill>
                      <pic:spPr bwMode="auto">
                        <a:xfrm>
                          <a:off x="0" y="0"/>
                          <a:ext cx="857250" cy="971550"/>
                        </a:xfrm>
                        <a:prstGeom prst="rect">
                          <a:avLst/>
                        </a:prstGeom>
                        <a:noFill/>
                        <a:ln w="9525">
                          <a:noFill/>
                          <a:miter lim="800000"/>
                          <a:headEnd/>
                          <a:tailEnd/>
                        </a:ln>
                      </pic:spPr>
                    </pic:pic>
                  </a:graphicData>
                </a:graphic>
              </wp:inline>
            </w:drawing>
          </w:r>
        </w:p>
      </w:tc>
      <w:tc>
        <w:tcPr>
          <w:tcW w:w="2095" w:type="pct"/>
          <w:gridSpan w:val="2"/>
          <w:vMerge w:val="restart"/>
          <w:vAlign w:val="center"/>
        </w:tcPr>
        <w:p w14:paraId="3C456DB5" w14:textId="77777777" w:rsidR="003465FE" w:rsidRPr="00FD55BF" w:rsidRDefault="003465FE" w:rsidP="003465FE">
          <w:pPr>
            <w:autoSpaceDE w:val="0"/>
            <w:autoSpaceDN w:val="0"/>
            <w:adjustRightInd w:val="0"/>
            <w:jc w:val="center"/>
            <w:rPr>
              <w:rFonts w:ascii="Arial" w:hAnsi="Arial" w:cs="Arial"/>
              <w:b/>
              <w:noProof/>
            </w:rPr>
          </w:pPr>
          <w:r w:rsidRPr="00A168C3">
            <w:rPr>
              <w:rFonts w:ascii="Arial" w:hAnsi="Arial" w:cs="Arial"/>
              <w:b/>
              <w:bCs/>
              <w:lang w:val="es-ES_tradnl" w:eastAsia="es-ES_tradnl"/>
            </w:rPr>
            <w:t>R</w:t>
          </w:r>
          <w:r>
            <w:rPr>
              <w:rFonts w:ascii="Arial" w:hAnsi="Arial" w:cs="Arial"/>
              <w:b/>
              <w:bCs/>
              <w:lang w:val="es-ES_tradnl" w:eastAsia="es-ES_tradnl"/>
            </w:rPr>
            <w:t xml:space="preserve">eglamento de laboratorio  </w:t>
          </w:r>
        </w:p>
      </w:tc>
      <w:tc>
        <w:tcPr>
          <w:tcW w:w="1006" w:type="pct"/>
          <w:vAlign w:val="center"/>
        </w:tcPr>
        <w:p w14:paraId="4E8E98E3" w14:textId="77777777" w:rsidR="003465FE" w:rsidRPr="00FD55BF" w:rsidRDefault="003465FE" w:rsidP="003465FE">
          <w:pPr>
            <w:spacing w:after="0"/>
            <w:jc w:val="center"/>
            <w:rPr>
              <w:rFonts w:ascii="Arial" w:hAnsi="Arial" w:cs="Arial"/>
              <w:noProof/>
            </w:rPr>
          </w:pPr>
          <w:r w:rsidRPr="00FD55BF">
            <w:rPr>
              <w:rFonts w:ascii="Arial" w:hAnsi="Arial" w:cs="Arial"/>
              <w:noProof/>
            </w:rPr>
            <w:t>Código:</w:t>
          </w:r>
        </w:p>
      </w:tc>
      <w:tc>
        <w:tcPr>
          <w:tcW w:w="970" w:type="pct"/>
          <w:vAlign w:val="center"/>
        </w:tcPr>
        <w:p w14:paraId="4F8C1807" w14:textId="4FF6E54A" w:rsidR="003465FE" w:rsidRPr="00FD55BF" w:rsidRDefault="003465FE" w:rsidP="003465FE">
          <w:pPr>
            <w:spacing w:after="0"/>
            <w:jc w:val="center"/>
            <w:rPr>
              <w:rFonts w:ascii="Arial" w:hAnsi="Arial" w:cs="Arial"/>
              <w:noProof/>
            </w:rPr>
          </w:pPr>
        </w:p>
      </w:tc>
    </w:tr>
    <w:tr w:rsidR="003465FE" w:rsidRPr="00FD55BF" w14:paraId="1003D96B" w14:textId="77777777" w:rsidTr="003465FE">
      <w:trPr>
        <w:trHeight w:val="397"/>
      </w:trPr>
      <w:tc>
        <w:tcPr>
          <w:tcW w:w="929" w:type="pct"/>
          <w:vMerge/>
        </w:tcPr>
        <w:p w14:paraId="49CF299A" w14:textId="77777777" w:rsidR="003465FE" w:rsidRPr="00FD55BF" w:rsidRDefault="003465FE" w:rsidP="003465FE">
          <w:pPr>
            <w:jc w:val="center"/>
            <w:rPr>
              <w:rFonts w:ascii="Arial" w:hAnsi="Arial" w:cs="Arial"/>
              <w:noProof/>
            </w:rPr>
          </w:pPr>
        </w:p>
      </w:tc>
      <w:tc>
        <w:tcPr>
          <w:tcW w:w="2095" w:type="pct"/>
          <w:gridSpan w:val="2"/>
          <w:vMerge/>
          <w:vAlign w:val="center"/>
        </w:tcPr>
        <w:p w14:paraId="2B7BCFCA" w14:textId="77777777" w:rsidR="003465FE" w:rsidRPr="00FD55BF" w:rsidRDefault="003465FE" w:rsidP="003465FE">
          <w:pPr>
            <w:jc w:val="center"/>
            <w:rPr>
              <w:rFonts w:ascii="Arial" w:hAnsi="Arial" w:cs="Arial"/>
              <w:noProof/>
            </w:rPr>
          </w:pPr>
        </w:p>
      </w:tc>
      <w:tc>
        <w:tcPr>
          <w:tcW w:w="1006" w:type="pct"/>
          <w:vAlign w:val="center"/>
        </w:tcPr>
        <w:p w14:paraId="47DF3FDD" w14:textId="77777777" w:rsidR="003465FE" w:rsidRPr="00FD55BF" w:rsidRDefault="003465FE" w:rsidP="003465FE">
          <w:pPr>
            <w:spacing w:after="0"/>
            <w:jc w:val="center"/>
            <w:rPr>
              <w:rFonts w:ascii="Arial" w:hAnsi="Arial" w:cs="Arial"/>
              <w:noProof/>
            </w:rPr>
          </w:pPr>
          <w:r w:rsidRPr="00FD55BF">
            <w:rPr>
              <w:rFonts w:ascii="Arial" w:hAnsi="Arial" w:cs="Arial"/>
              <w:noProof/>
            </w:rPr>
            <w:t>Versión:</w:t>
          </w:r>
        </w:p>
      </w:tc>
      <w:tc>
        <w:tcPr>
          <w:tcW w:w="970" w:type="pct"/>
          <w:vAlign w:val="center"/>
        </w:tcPr>
        <w:p w14:paraId="5AA1E610" w14:textId="77777777" w:rsidR="003465FE" w:rsidRPr="00FD55BF" w:rsidRDefault="003465FE" w:rsidP="003465FE">
          <w:pPr>
            <w:spacing w:after="0"/>
            <w:jc w:val="center"/>
            <w:rPr>
              <w:rFonts w:ascii="Arial" w:hAnsi="Arial" w:cs="Arial"/>
              <w:noProof/>
            </w:rPr>
          </w:pPr>
        </w:p>
      </w:tc>
    </w:tr>
    <w:tr w:rsidR="003465FE" w:rsidRPr="00FD55BF" w14:paraId="6DADD8DA" w14:textId="77777777" w:rsidTr="003465FE">
      <w:trPr>
        <w:trHeight w:val="397"/>
      </w:trPr>
      <w:tc>
        <w:tcPr>
          <w:tcW w:w="929" w:type="pct"/>
          <w:vMerge/>
        </w:tcPr>
        <w:p w14:paraId="7EB89D08" w14:textId="77777777" w:rsidR="003465FE" w:rsidRPr="00FD55BF" w:rsidRDefault="003465FE" w:rsidP="003465FE">
          <w:pPr>
            <w:jc w:val="center"/>
            <w:rPr>
              <w:rFonts w:ascii="Arial" w:hAnsi="Arial" w:cs="Arial"/>
              <w:noProof/>
            </w:rPr>
          </w:pPr>
        </w:p>
      </w:tc>
      <w:tc>
        <w:tcPr>
          <w:tcW w:w="2095" w:type="pct"/>
          <w:gridSpan w:val="2"/>
          <w:vMerge/>
          <w:vAlign w:val="center"/>
        </w:tcPr>
        <w:p w14:paraId="0B6D40D5" w14:textId="77777777" w:rsidR="003465FE" w:rsidRPr="00FD55BF" w:rsidRDefault="003465FE" w:rsidP="003465FE">
          <w:pPr>
            <w:jc w:val="center"/>
            <w:rPr>
              <w:rFonts w:ascii="Arial" w:hAnsi="Arial" w:cs="Arial"/>
              <w:noProof/>
            </w:rPr>
          </w:pPr>
        </w:p>
      </w:tc>
      <w:tc>
        <w:tcPr>
          <w:tcW w:w="1006" w:type="pct"/>
          <w:tcBorders>
            <w:bottom w:val="single" w:sz="4" w:space="0" w:color="auto"/>
          </w:tcBorders>
          <w:vAlign w:val="center"/>
        </w:tcPr>
        <w:p w14:paraId="795CE7D8" w14:textId="77777777" w:rsidR="003465FE" w:rsidRPr="00FD55BF" w:rsidRDefault="003465FE" w:rsidP="003465FE">
          <w:pPr>
            <w:spacing w:after="0"/>
            <w:jc w:val="center"/>
            <w:rPr>
              <w:rFonts w:ascii="Arial" w:hAnsi="Arial" w:cs="Arial"/>
              <w:noProof/>
            </w:rPr>
          </w:pPr>
          <w:r w:rsidRPr="00FD55BF">
            <w:rPr>
              <w:rFonts w:ascii="Arial" w:hAnsi="Arial" w:cs="Arial"/>
              <w:noProof/>
            </w:rPr>
            <w:t>Página</w:t>
          </w:r>
        </w:p>
      </w:tc>
      <w:tc>
        <w:tcPr>
          <w:tcW w:w="970" w:type="pct"/>
          <w:tcBorders>
            <w:bottom w:val="single" w:sz="4" w:space="0" w:color="auto"/>
          </w:tcBorders>
          <w:vAlign w:val="center"/>
        </w:tcPr>
        <w:p w14:paraId="7C3739B5" w14:textId="77777777" w:rsidR="003465FE" w:rsidRPr="00FD55BF" w:rsidRDefault="003465FE" w:rsidP="003465FE">
          <w:pPr>
            <w:spacing w:after="0"/>
            <w:jc w:val="center"/>
            <w:rPr>
              <w:rFonts w:ascii="Arial" w:hAnsi="Arial" w:cs="Arial"/>
              <w:noProof/>
            </w:rPr>
          </w:pPr>
          <w:r w:rsidRPr="00FD55BF">
            <w:rPr>
              <w:rFonts w:ascii="Arial" w:hAnsi="Arial" w:cs="Arial"/>
              <w:noProof/>
            </w:rPr>
            <w:fldChar w:fldCharType="begin"/>
          </w:r>
          <w:r w:rsidRPr="00FD55BF">
            <w:rPr>
              <w:rFonts w:ascii="Arial" w:hAnsi="Arial" w:cs="Arial"/>
              <w:noProof/>
            </w:rPr>
            <w:instrText xml:space="preserve"> PAGE </w:instrText>
          </w:r>
          <w:r w:rsidRPr="00FD55BF">
            <w:rPr>
              <w:rFonts w:ascii="Arial" w:hAnsi="Arial" w:cs="Arial"/>
              <w:noProof/>
            </w:rPr>
            <w:fldChar w:fldCharType="separate"/>
          </w:r>
          <w:r>
            <w:rPr>
              <w:rFonts w:ascii="Arial" w:hAnsi="Arial" w:cs="Arial"/>
              <w:noProof/>
            </w:rPr>
            <w:t>2</w:t>
          </w:r>
          <w:r w:rsidRPr="00FD55BF">
            <w:rPr>
              <w:rFonts w:ascii="Arial" w:hAnsi="Arial" w:cs="Arial"/>
              <w:noProof/>
            </w:rPr>
            <w:fldChar w:fldCharType="end"/>
          </w:r>
          <w:r w:rsidRPr="00FD55BF">
            <w:rPr>
              <w:rFonts w:ascii="Arial" w:hAnsi="Arial" w:cs="Arial"/>
              <w:noProof/>
            </w:rPr>
            <w:t>/</w:t>
          </w:r>
          <w:r w:rsidRPr="00FD55BF">
            <w:rPr>
              <w:rFonts w:ascii="Arial" w:hAnsi="Arial" w:cs="Arial"/>
              <w:noProof/>
            </w:rPr>
            <w:fldChar w:fldCharType="begin"/>
          </w:r>
          <w:r w:rsidRPr="00FD55BF">
            <w:rPr>
              <w:rFonts w:ascii="Arial" w:hAnsi="Arial" w:cs="Arial"/>
              <w:noProof/>
            </w:rPr>
            <w:instrText xml:space="preserve"> NUMPAGES </w:instrText>
          </w:r>
          <w:r w:rsidRPr="00FD55BF">
            <w:rPr>
              <w:rFonts w:ascii="Arial" w:hAnsi="Arial" w:cs="Arial"/>
              <w:noProof/>
            </w:rPr>
            <w:fldChar w:fldCharType="separate"/>
          </w:r>
          <w:r>
            <w:rPr>
              <w:rFonts w:ascii="Arial" w:hAnsi="Arial" w:cs="Arial"/>
              <w:noProof/>
            </w:rPr>
            <w:t>6</w:t>
          </w:r>
          <w:r w:rsidRPr="00FD55BF">
            <w:rPr>
              <w:rFonts w:ascii="Arial" w:hAnsi="Arial" w:cs="Arial"/>
              <w:noProof/>
            </w:rPr>
            <w:fldChar w:fldCharType="end"/>
          </w:r>
        </w:p>
      </w:tc>
    </w:tr>
    <w:tr w:rsidR="003465FE" w:rsidRPr="00FD55BF" w14:paraId="41E6C687" w14:textId="77777777" w:rsidTr="003465FE">
      <w:trPr>
        <w:trHeight w:val="397"/>
      </w:trPr>
      <w:tc>
        <w:tcPr>
          <w:tcW w:w="929" w:type="pct"/>
          <w:vMerge/>
          <w:shd w:val="pct37" w:color="auto" w:fill="auto"/>
        </w:tcPr>
        <w:p w14:paraId="41650607" w14:textId="77777777" w:rsidR="003465FE" w:rsidRPr="00FD55BF" w:rsidRDefault="003465FE" w:rsidP="003465FE">
          <w:pPr>
            <w:jc w:val="center"/>
            <w:rPr>
              <w:rFonts w:ascii="Arial" w:hAnsi="Arial" w:cs="Arial"/>
              <w:noProof/>
            </w:rPr>
          </w:pPr>
        </w:p>
      </w:tc>
      <w:tc>
        <w:tcPr>
          <w:tcW w:w="2095" w:type="pct"/>
          <w:gridSpan w:val="2"/>
          <w:vMerge/>
          <w:shd w:val="pct37" w:color="auto" w:fill="auto"/>
          <w:vAlign w:val="center"/>
        </w:tcPr>
        <w:p w14:paraId="5BA5047F" w14:textId="77777777" w:rsidR="003465FE" w:rsidRPr="00FD55BF" w:rsidRDefault="003465FE" w:rsidP="003465FE">
          <w:pPr>
            <w:jc w:val="center"/>
            <w:rPr>
              <w:rFonts w:ascii="Arial" w:hAnsi="Arial" w:cs="Arial"/>
              <w:noProof/>
            </w:rPr>
          </w:pPr>
        </w:p>
      </w:tc>
      <w:tc>
        <w:tcPr>
          <w:tcW w:w="1006" w:type="pct"/>
          <w:shd w:val="clear" w:color="auto" w:fill="DDD9C3" w:themeFill="background2" w:themeFillShade="E6"/>
          <w:vAlign w:val="center"/>
        </w:tcPr>
        <w:p w14:paraId="64AA60B0" w14:textId="619FF13F" w:rsidR="003465FE" w:rsidRPr="00FD55BF" w:rsidRDefault="003465FE" w:rsidP="003465FE">
          <w:pPr>
            <w:spacing w:after="0"/>
            <w:jc w:val="center"/>
            <w:rPr>
              <w:rFonts w:ascii="Arial" w:hAnsi="Arial" w:cs="Arial"/>
              <w:noProof/>
            </w:rPr>
          </w:pPr>
        </w:p>
      </w:tc>
      <w:tc>
        <w:tcPr>
          <w:tcW w:w="970" w:type="pct"/>
          <w:shd w:val="clear" w:color="auto" w:fill="DDD9C3" w:themeFill="background2" w:themeFillShade="E6"/>
          <w:vAlign w:val="center"/>
        </w:tcPr>
        <w:p w14:paraId="774C36FF" w14:textId="25E51D40" w:rsidR="003465FE" w:rsidRPr="00FD55BF" w:rsidRDefault="003465FE" w:rsidP="003465FE">
          <w:pPr>
            <w:spacing w:after="0"/>
            <w:jc w:val="center"/>
            <w:rPr>
              <w:rFonts w:ascii="Arial" w:hAnsi="Arial" w:cs="Arial"/>
              <w:noProof/>
            </w:rPr>
          </w:pPr>
        </w:p>
      </w:tc>
    </w:tr>
    <w:tr w:rsidR="003465FE" w:rsidRPr="00FD55BF" w14:paraId="2132F8EC" w14:textId="77777777" w:rsidTr="003465FE">
      <w:trPr>
        <w:trHeight w:val="397"/>
      </w:trPr>
      <w:tc>
        <w:tcPr>
          <w:tcW w:w="929" w:type="pct"/>
          <w:vMerge/>
        </w:tcPr>
        <w:p w14:paraId="4D5B067A" w14:textId="77777777" w:rsidR="003465FE" w:rsidRPr="00FD55BF" w:rsidRDefault="003465FE" w:rsidP="003465FE">
          <w:pPr>
            <w:jc w:val="center"/>
            <w:rPr>
              <w:rFonts w:ascii="Arial" w:hAnsi="Arial" w:cs="Arial"/>
              <w:noProof/>
            </w:rPr>
          </w:pPr>
        </w:p>
      </w:tc>
      <w:tc>
        <w:tcPr>
          <w:tcW w:w="2095" w:type="pct"/>
          <w:gridSpan w:val="2"/>
          <w:vMerge/>
          <w:vAlign w:val="center"/>
        </w:tcPr>
        <w:p w14:paraId="38146391" w14:textId="77777777" w:rsidR="003465FE" w:rsidRPr="00FD55BF" w:rsidRDefault="003465FE" w:rsidP="003465FE">
          <w:pPr>
            <w:jc w:val="center"/>
            <w:rPr>
              <w:rFonts w:ascii="Arial" w:hAnsi="Arial" w:cs="Arial"/>
              <w:noProof/>
            </w:rPr>
          </w:pPr>
        </w:p>
      </w:tc>
      <w:tc>
        <w:tcPr>
          <w:tcW w:w="1006" w:type="pct"/>
          <w:vAlign w:val="center"/>
        </w:tcPr>
        <w:p w14:paraId="013C8513" w14:textId="77777777" w:rsidR="003465FE" w:rsidRPr="00FD55BF" w:rsidRDefault="003465FE" w:rsidP="003465FE">
          <w:pPr>
            <w:spacing w:after="0"/>
            <w:jc w:val="center"/>
            <w:rPr>
              <w:rFonts w:ascii="Arial" w:hAnsi="Arial" w:cs="Arial"/>
              <w:noProof/>
            </w:rPr>
          </w:pPr>
          <w:r w:rsidRPr="00FD55BF">
            <w:rPr>
              <w:rFonts w:ascii="Arial" w:hAnsi="Arial" w:cs="Arial"/>
              <w:noProof/>
            </w:rPr>
            <w:t>Fecha de emisión</w:t>
          </w:r>
        </w:p>
      </w:tc>
      <w:tc>
        <w:tcPr>
          <w:tcW w:w="970" w:type="pct"/>
          <w:vAlign w:val="center"/>
        </w:tcPr>
        <w:p w14:paraId="09C9E3C0" w14:textId="77777777" w:rsidR="003465FE" w:rsidRPr="00FD55BF" w:rsidRDefault="003465FE" w:rsidP="003465FE">
          <w:pPr>
            <w:spacing w:after="0"/>
            <w:rPr>
              <w:rFonts w:ascii="Arial" w:hAnsi="Arial" w:cs="Arial"/>
              <w:noProof/>
            </w:rPr>
          </w:pPr>
        </w:p>
      </w:tc>
    </w:tr>
    <w:tr w:rsidR="003465FE" w:rsidRPr="00FD55BF" w14:paraId="1D741283" w14:textId="77777777" w:rsidTr="003465FE">
      <w:trPr>
        <w:trHeight w:val="270"/>
      </w:trPr>
      <w:tc>
        <w:tcPr>
          <w:tcW w:w="2575" w:type="pct"/>
          <w:gridSpan w:val="2"/>
          <w:vAlign w:val="center"/>
        </w:tcPr>
        <w:p w14:paraId="3B842F3E" w14:textId="77777777" w:rsidR="003465FE" w:rsidRPr="00FD55BF" w:rsidRDefault="003465FE" w:rsidP="003465FE">
          <w:pPr>
            <w:jc w:val="center"/>
            <w:rPr>
              <w:rFonts w:ascii="Arial" w:hAnsi="Arial" w:cs="Arial"/>
              <w:noProof/>
            </w:rPr>
          </w:pPr>
          <w:r>
            <w:rPr>
              <w:rFonts w:ascii="Arial" w:hAnsi="Arial" w:cs="Arial"/>
              <w:noProof/>
            </w:rPr>
            <w:t>Facultad de Ingeniería</w:t>
          </w:r>
        </w:p>
      </w:tc>
      <w:tc>
        <w:tcPr>
          <w:tcW w:w="2425" w:type="pct"/>
          <w:gridSpan w:val="3"/>
          <w:vAlign w:val="center"/>
        </w:tcPr>
        <w:p w14:paraId="591533E1" w14:textId="034A733E" w:rsidR="003465FE" w:rsidRPr="00FD55BF" w:rsidRDefault="003465FE" w:rsidP="003465FE">
          <w:pPr>
            <w:jc w:val="center"/>
            <w:rPr>
              <w:rFonts w:ascii="Arial" w:hAnsi="Arial" w:cs="Arial"/>
              <w:noProof/>
            </w:rPr>
          </w:pPr>
          <w:r w:rsidRPr="00FD55BF">
            <w:rPr>
              <w:rFonts w:ascii="Arial" w:hAnsi="Arial" w:cs="Arial"/>
              <w:noProof/>
            </w:rPr>
            <w:t>Laboratorio</w:t>
          </w:r>
          <w:r>
            <w:rPr>
              <w:rFonts w:ascii="Arial" w:hAnsi="Arial" w:cs="Arial"/>
              <w:noProof/>
            </w:rPr>
            <w:t xml:space="preserve"> de </w:t>
          </w:r>
          <w:r w:rsidRPr="003465FE">
            <w:rPr>
              <w:rFonts w:ascii="Arial" w:hAnsi="Arial" w:cs="Arial"/>
              <w:noProof/>
              <w:highlight w:val="yellow"/>
            </w:rPr>
            <w:t>[]</w:t>
          </w:r>
        </w:p>
      </w:tc>
    </w:tr>
  </w:tbl>
  <w:p w14:paraId="25550691" w14:textId="72B8EE56" w:rsidR="00853A5A" w:rsidRDefault="00853A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952D5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BB08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5F61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F276E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C5A8CC"/>
    <w:multiLevelType w:val="hybridMultilevel"/>
    <w:tmpl w:val="CF06CA6A"/>
    <w:lvl w:ilvl="0" w:tplc="080A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5D30D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BC2A55"/>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C74D6F"/>
    <w:multiLevelType w:val="hybridMultilevel"/>
    <w:tmpl w:val="D12AF04C"/>
    <w:lvl w:ilvl="0" w:tplc="079C3354">
      <w:start w:val="1"/>
      <w:numFmt w:val="lowerLetter"/>
      <w:lvlText w:val="%1)"/>
      <w:lvlJc w:val="left"/>
      <w:pPr>
        <w:ind w:left="720" w:hanging="360"/>
      </w:pPr>
      <w:rPr>
        <w:rFonts w:ascii="Times New Roman" w:eastAsia="Times New Roman" w:hAnsi="Times New Roman" w:hint="default"/>
        <w:spacing w:val="-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C14AAA"/>
    <w:multiLevelType w:val="hybridMultilevel"/>
    <w:tmpl w:val="543CDA24"/>
    <w:lvl w:ilvl="0" w:tplc="11C4F4BC">
      <w:start w:val="1"/>
      <w:numFmt w:val="lowerLetter"/>
      <w:lvlText w:val="%1."/>
      <w:lvlJc w:val="left"/>
      <w:pPr>
        <w:ind w:left="581" w:hanging="360"/>
      </w:pPr>
      <w:rPr>
        <w:rFonts w:ascii="Times New Roman" w:eastAsia="Times New Roman" w:hAnsi="Times New Roman" w:hint="default"/>
        <w:spacing w:val="-1"/>
        <w:sz w:val="24"/>
        <w:szCs w:val="24"/>
      </w:rPr>
    </w:lvl>
    <w:lvl w:ilvl="1" w:tplc="8A066C78">
      <w:start w:val="1"/>
      <w:numFmt w:val="bullet"/>
      <w:lvlText w:val="•"/>
      <w:lvlJc w:val="left"/>
      <w:pPr>
        <w:ind w:left="1475" w:hanging="360"/>
      </w:pPr>
      <w:rPr>
        <w:rFonts w:hint="default"/>
      </w:rPr>
    </w:lvl>
    <w:lvl w:ilvl="2" w:tplc="B12EB552">
      <w:start w:val="1"/>
      <w:numFmt w:val="bullet"/>
      <w:lvlText w:val="•"/>
      <w:lvlJc w:val="left"/>
      <w:pPr>
        <w:ind w:left="2369" w:hanging="360"/>
      </w:pPr>
      <w:rPr>
        <w:rFonts w:hint="default"/>
      </w:rPr>
    </w:lvl>
    <w:lvl w:ilvl="3" w:tplc="A8322AB0">
      <w:start w:val="1"/>
      <w:numFmt w:val="bullet"/>
      <w:lvlText w:val="•"/>
      <w:lvlJc w:val="left"/>
      <w:pPr>
        <w:ind w:left="3263" w:hanging="360"/>
      </w:pPr>
      <w:rPr>
        <w:rFonts w:hint="default"/>
      </w:rPr>
    </w:lvl>
    <w:lvl w:ilvl="4" w:tplc="0B449EC6">
      <w:start w:val="1"/>
      <w:numFmt w:val="bullet"/>
      <w:lvlText w:val="•"/>
      <w:lvlJc w:val="left"/>
      <w:pPr>
        <w:ind w:left="4156" w:hanging="360"/>
      </w:pPr>
      <w:rPr>
        <w:rFonts w:hint="default"/>
      </w:rPr>
    </w:lvl>
    <w:lvl w:ilvl="5" w:tplc="9CCCC0C6">
      <w:start w:val="1"/>
      <w:numFmt w:val="bullet"/>
      <w:lvlText w:val="•"/>
      <w:lvlJc w:val="left"/>
      <w:pPr>
        <w:ind w:left="5050" w:hanging="360"/>
      </w:pPr>
      <w:rPr>
        <w:rFonts w:hint="default"/>
      </w:rPr>
    </w:lvl>
    <w:lvl w:ilvl="6" w:tplc="25B29890">
      <w:start w:val="1"/>
      <w:numFmt w:val="bullet"/>
      <w:lvlText w:val="•"/>
      <w:lvlJc w:val="left"/>
      <w:pPr>
        <w:ind w:left="5944" w:hanging="360"/>
      </w:pPr>
      <w:rPr>
        <w:rFonts w:hint="default"/>
      </w:rPr>
    </w:lvl>
    <w:lvl w:ilvl="7" w:tplc="74CE6CB4">
      <w:start w:val="1"/>
      <w:numFmt w:val="bullet"/>
      <w:lvlText w:val="•"/>
      <w:lvlJc w:val="left"/>
      <w:pPr>
        <w:ind w:left="6838" w:hanging="360"/>
      </w:pPr>
      <w:rPr>
        <w:rFonts w:hint="default"/>
      </w:rPr>
    </w:lvl>
    <w:lvl w:ilvl="8" w:tplc="A8DA4C12">
      <w:start w:val="1"/>
      <w:numFmt w:val="bullet"/>
      <w:lvlText w:val="•"/>
      <w:lvlJc w:val="left"/>
      <w:pPr>
        <w:ind w:left="7732" w:hanging="360"/>
      </w:pPr>
      <w:rPr>
        <w:rFonts w:hint="default"/>
      </w:rPr>
    </w:lvl>
  </w:abstractNum>
  <w:abstractNum w:abstractNumId="9" w15:restartNumberingAfterBreak="0">
    <w:nsid w:val="14E005C3"/>
    <w:multiLevelType w:val="hybridMultilevel"/>
    <w:tmpl w:val="5FDC0F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000B29"/>
    <w:multiLevelType w:val="hybridMultilevel"/>
    <w:tmpl w:val="77D0D23A"/>
    <w:lvl w:ilvl="0" w:tplc="079C3354">
      <w:start w:val="1"/>
      <w:numFmt w:val="lowerLetter"/>
      <w:lvlText w:val="%1)"/>
      <w:lvlJc w:val="left"/>
      <w:pPr>
        <w:ind w:left="1440" w:hanging="360"/>
      </w:pPr>
      <w:rPr>
        <w:rFonts w:ascii="Times New Roman" w:eastAsia="Times New Roman" w:hAnsi="Times New Roman" w:hint="default"/>
        <w:spacing w:val="-1"/>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6FF40D8"/>
    <w:multiLevelType w:val="hybridMultilevel"/>
    <w:tmpl w:val="DC66F1E4"/>
    <w:lvl w:ilvl="0" w:tplc="50F08014">
      <w:start w:val="1"/>
      <w:numFmt w:val="upperRoman"/>
      <w:lvlText w:val="%1"/>
      <w:lvlJc w:val="left"/>
      <w:pPr>
        <w:ind w:left="375" w:hanging="154"/>
      </w:pPr>
      <w:rPr>
        <w:rFonts w:ascii="Times New Roman" w:eastAsia="Times New Roman" w:hAnsi="Times New Roman" w:hint="default"/>
        <w:b/>
        <w:bCs/>
        <w:sz w:val="24"/>
        <w:szCs w:val="24"/>
      </w:rPr>
    </w:lvl>
    <w:lvl w:ilvl="1" w:tplc="079C3354">
      <w:start w:val="1"/>
      <w:numFmt w:val="lowerLetter"/>
      <w:lvlText w:val="%2)"/>
      <w:lvlJc w:val="left"/>
      <w:pPr>
        <w:ind w:left="941" w:hanging="360"/>
      </w:pPr>
      <w:rPr>
        <w:rFonts w:ascii="Times New Roman" w:eastAsia="Times New Roman" w:hAnsi="Times New Roman" w:hint="default"/>
        <w:spacing w:val="-1"/>
        <w:sz w:val="24"/>
        <w:szCs w:val="24"/>
      </w:rPr>
    </w:lvl>
    <w:lvl w:ilvl="2" w:tplc="69E2636E">
      <w:start w:val="1"/>
      <w:numFmt w:val="bullet"/>
      <w:lvlText w:val="•"/>
      <w:lvlJc w:val="left"/>
      <w:pPr>
        <w:ind w:left="1894" w:hanging="360"/>
      </w:pPr>
      <w:rPr>
        <w:rFonts w:hint="default"/>
      </w:rPr>
    </w:lvl>
    <w:lvl w:ilvl="3" w:tplc="F208C384">
      <w:start w:val="1"/>
      <w:numFmt w:val="bullet"/>
      <w:lvlText w:val="•"/>
      <w:lvlJc w:val="left"/>
      <w:pPr>
        <w:ind w:left="2847" w:hanging="360"/>
      </w:pPr>
      <w:rPr>
        <w:rFonts w:hint="default"/>
      </w:rPr>
    </w:lvl>
    <w:lvl w:ilvl="4" w:tplc="41466CEC">
      <w:start w:val="1"/>
      <w:numFmt w:val="bullet"/>
      <w:lvlText w:val="•"/>
      <w:lvlJc w:val="left"/>
      <w:pPr>
        <w:ind w:left="3801" w:hanging="360"/>
      </w:pPr>
      <w:rPr>
        <w:rFonts w:hint="default"/>
      </w:rPr>
    </w:lvl>
    <w:lvl w:ilvl="5" w:tplc="2EBC455C">
      <w:start w:val="1"/>
      <w:numFmt w:val="bullet"/>
      <w:lvlText w:val="•"/>
      <w:lvlJc w:val="left"/>
      <w:pPr>
        <w:ind w:left="4754" w:hanging="360"/>
      </w:pPr>
      <w:rPr>
        <w:rFonts w:hint="default"/>
      </w:rPr>
    </w:lvl>
    <w:lvl w:ilvl="6" w:tplc="31FE5706">
      <w:start w:val="1"/>
      <w:numFmt w:val="bullet"/>
      <w:lvlText w:val="•"/>
      <w:lvlJc w:val="left"/>
      <w:pPr>
        <w:ind w:left="5707" w:hanging="360"/>
      </w:pPr>
      <w:rPr>
        <w:rFonts w:hint="default"/>
      </w:rPr>
    </w:lvl>
    <w:lvl w:ilvl="7" w:tplc="1194E26A">
      <w:start w:val="1"/>
      <w:numFmt w:val="bullet"/>
      <w:lvlText w:val="•"/>
      <w:lvlJc w:val="left"/>
      <w:pPr>
        <w:ind w:left="6660" w:hanging="360"/>
      </w:pPr>
      <w:rPr>
        <w:rFonts w:hint="default"/>
      </w:rPr>
    </w:lvl>
    <w:lvl w:ilvl="8" w:tplc="B6E63122">
      <w:start w:val="1"/>
      <w:numFmt w:val="bullet"/>
      <w:lvlText w:val="•"/>
      <w:lvlJc w:val="left"/>
      <w:pPr>
        <w:ind w:left="7613" w:hanging="360"/>
      </w:pPr>
      <w:rPr>
        <w:rFonts w:hint="default"/>
      </w:rPr>
    </w:lvl>
  </w:abstractNum>
  <w:abstractNum w:abstractNumId="12" w15:restartNumberingAfterBreak="0">
    <w:nsid w:val="2C7A738D"/>
    <w:multiLevelType w:val="hybridMultilevel"/>
    <w:tmpl w:val="7D0CDB18"/>
    <w:lvl w:ilvl="0" w:tplc="EA38F910">
      <w:start w:val="1"/>
      <w:numFmt w:val="decimal"/>
      <w:lvlText w:val="%1."/>
      <w:lvlJc w:val="left"/>
      <w:pPr>
        <w:ind w:left="581" w:hanging="360"/>
      </w:pPr>
      <w:rPr>
        <w:rFonts w:ascii="Times New Roman" w:eastAsia="Times New Roman" w:hAnsi="Times New Roman" w:hint="default"/>
        <w:b/>
        <w:bCs/>
        <w:sz w:val="24"/>
        <w:szCs w:val="24"/>
      </w:rPr>
    </w:lvl>
    <w:lvl w:ilvl="1" w:tplc="9A786476">
      <w:start w:val="1"/>
      <w:numFmt w:val="bullet"/>
      <w:lvlText w:val="•"/>
      <w:lvlJc w:val="left"/>
      <w:pPr>
        <w:ind w:left="1475" w:hanging="360"/>
      </w:pPr>
      <w:rPr>
        <w:rFonts w:hint="default"/>
      </w:rPr>
    </w:lvl>
    <w:lvl w:ilvl="2" w:tplc="8A06A11C">
      <w:start w:val="1"/>
      <w:numFmt w:val="bullet"/>
      <w:lvlText w:val="•"/>
      <w:lvlJc w:val="left"/>
      <w:pPr>
        <w:ind w:left="2369" w:hanging="360"/>
      </w:pPr>
      <w:rPr>
        <w:rFonts w:hint="default"/>
      </w:rPr>
    </w:lvl>
    <w:lvl w:ilvl="3" w:tplc="23A86FF4">
      <w:start w:val="1"/>
      <w:numFmt w:val="bullet"/>
      <w:lvlText w:val="•"/>
      <w:lvlJc w:val="left"/>
      <w:pPr>
        <w:ind w:left="3263" w:hanging="360"/>
      </w:pPr>
      <w:rPr>
        <w:rFonts w:hint="default"/>
      </w:rPr>
    </w:lvl>
    <w:lvl w:ilvl="4" w:tplc="6546CC7C">
      <w:start w:val="1"/>
      <w:numFmt w:val="bullet"/>
      <w:lvlText w:val="•"/>
      <w:lvlJc w:val="left"/>
      <w:pPr>
        <w:ind w:left="4156" w:hanging="360"/>
      </w:pPr>
      <w:rPr>
        <w:rFonts w:hint="default"/>
      </w:rPr>
    </w:lvl>
    <w:lvl w:ilvl="5" w:tplc="586CBB00">
      <w:start w:val="1"/>
      <w:numFmt w:val="bullet"/>
      <w:lvlText w:val="•"/>
      <w:lvlJc w:val="left"/>
      <w:pPr>
        <w:ind w:left="5050" w:hanging="360"/>
      </w:pPr>
      <w:rPr>
        <w:rFonts w:hint="default"/>
      </w:rPr>
    </w:lvl>
    <w:lvl w:ilvl="6" w:tplc="7F38ED98">
      <w:start w:val="1"/>
      <w:numFmt w:val="bullet"/>
      <w:lvlText w:val="•"/>
      <w:lvlJc w:val="left"/>
      <w:pPr>
        <w:ind w:left="5944" w:hanging="360"/>
      </w:pPr>
      <w:rPr>
        <w:rFonts w:hint="default"/>
      </w:rPr>
    </w:lvl>
    <w:lvl w:ilvl="7" w:tplc="A04E4F4A">
      <w:start w:val="1"/>
      <w:numFmt w:val="bullet"/>
      <w:lvlText w:val="•"/>
      <w:lvlJc w:val="left"/>
      <w:pPr>
        <w:ind w:left="6838" w:hanging="360"/>
      </w:pPr>
      <w:rPr>
        <w:rFonts w:hint="default"/>
      </w:rPr>
    </w:lvl>
    <w:lvl w:ilvl="8" w:tplc="3EDE3D80">
      <w:start w:val="1"/>
      <w:numFmt w:val="bullet"/>
      <w:lvlText w:val="•"/>
      <w:lvlJc w:val="left"/>
      <w:pPr>
        <w:ind w:left="7732" w:hanging="360"/>
      </w:pPr>
      <w:rPr>
        <w:rFonts w:hint="default"/>
      </w:rPr>
    </w:lvl>
  </w:abstractNum>
  <w:abstractNum w:abstractNumId="13" w15:restartNumberingAfterBreak="0">
    <w:nsid w:val="322C76CA"/>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903A42"/>
    <w:multiLevelType w:val="hybridMultilevel"/>
    <w:tmpl w:val="77D0D23A"/>
    <w:lvl w:ilvl="0" w:tplc="079C3354">
      <w:start w:val="1"/>
      <w:numFmt w:val="lowerLetter"/>
      <w:lvlText w:val="%1)"/>
      <w:lvlJc w:val="left"/>
      <w:pPr>
        <w:ind w:left="1440" w:hanging="360"/>
      </w:pPr>
      <w:rPr>
        <w:rFonts w:ascii="Times New Roman" w:eastAsia="Times New Roman" w:hAnsi="Times New Roman" w:hint="default"/>
        <w:spacing w:val="-1"/>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54BD49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104479"/>
    <w:multiLevelType w:val="hybridMultilevel"/>
    <w:tmpl w:val="B5C49B54"/>
    <w:lvl w:ilvl="0" w:tplc="FAD687F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012DD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0663C7F"/>
    <w:multiLevelType w:val="hybridMultilevel"/>
    <w:tmpl w:val="26CCCD40"/>
    <w:lvl w:ilvl="0" w:tplc="079C3354">
      <w:start w:val="1"/>
      <w:numFmt w:val="lowerLetter"/>
      <w:lvlText w:val="%1)"/>
      <w:lvlJc w:val="left"/>
      <w:pPr>
        <w:ind w:left="720" w:hanging="360"/>
      </w:pPr>
      <w:rPr>
        <w:rFonts w:ascii="Times New Roman" w:eastAsia="Times New Roman" w:hAnsi="Times New Roman" w:hint="default"/>
        <w:spacing w:val="-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7C339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9B2FC9"/>
    <w:multiLevelType w:val="hybridMultilevel"/>
    <w:tmpl w:val="DC66F1E4"/>
    <w:lvl w:ilvl="0" w:tplc="50F08014">
      <w:start w:val="1"/>
      <w:numFmt w:val="upperRoman"/>
      <w:lvlText w:val="%1"/>
      <w:lvlJc w:val="left"/>
      <w:pPr>
        <w:ind w:left="375" w:hanging="154"/>
      </w:pPr>
      <w:rPr>
        <w:rFonts w:ascii="Times New Roman" w:eastAsia="Times New Roman" w:hAnsi="Times New Roman" w:hint="default"/>
        <w:b/>
        <w:bCs/>
        <w:sz w:val="24"/>
        <w:szCs w:val="24"/>
      </w:rPr>
    </w:lvl>
    <w:lvl w:ilvl="1" w:tplc="079C3354">
      <w:start w:val="1"/>
      <w:numFmt w:val="lowerLetter"/>
      <w:lvlText w:val="%2)"/>
      <w:lvlJc w:val="left"/>
      <w:pPr>
        <w:ind w:left="941" w:hanging="360"/>
      </w:pPr>
      <w:rPr>
        <w:rFonts w:ascii="Times New Roman" w:eastAsia="Times New Roman" w:hAnsi="Times New Roman" w:hint="default"/>
        <w:spacing w:val="-1"/>
        <w:sz w:val="24"/>
        <w:szCs w:val="24"/>
      </w:rPr>
    </w:lvl>
    <w:lvl w:ilvl="2" w:tplc="69E2636E">
      <w:start w:val="1"/>
      <w:numFmt w:val="bullet"/>
      <w:lvlText w:val="•"/>
      <w:lvlJc w:val="left"/>
      <w:pPr>
        <w:ind w:left="1894" w:hanging="360"/>
      </w:pPr>
      <w:rPr>
        <w:rFonts w:hint="default"/>
      </w:rPr>
    </w:lvl>
    <w:lvl w:ilvl="3" w:tplc="F208C384">
      <w:start w:val="1"/>
      <w:numFmt w:val="bullet"/>
      <w:lvlText w:val="•"/>
      <w:lvlJc w:val="left"/>
      <w:pPr>
        <w:ind w:left="2847" w:hanging="360"/>
      </w:pPr>
      <w:rPr>
        <w:rFonts w:hint="default"/>
      </w:rPr>
    </w:lvl>
    <w:lvl w:ilvl="4" w:tplc="41466CEC">
      <w:start w:val="1"/>
      <w:numFmt w:val="bullet"/>
      <w:lvlText w:val="•"/>
      <w:lvlJc w:val="left"/>
      <w:pPr>
        <w:ind w:left="3801" w:hanging="360"/>
      </w:pPr>
      <w:rPr>
        <w:rFonts w:hint="default"/>
      </w:rPr>
    </w:lvl>
    <w:lvl w:ilvl="5" w:tplc="2EBC455C">
      <w:start w:val="1"/>
      <w:numFmt w:val="bullet"/>
      <w:lvlText w:val="•"/>
      <w:lvlJc w:val="left"/>
      <w:pPr>
        <w:ind w:left="4754" w:hanging="360"/>
      </w:pPr>
      <w:rPr>
        <w:rFonts w:hint="default"/>
      </w:rPr>
    </w:lvl>
    <w:lvl w:ilvl="6" w:tplc="31FE5706">
      <w:start w:val="1"/>
      <w:numFmt w:val="bullet"/>
      <w:lvlText w:val="•"/>
      <w:lvlJc w:val="left"/>
      <w:pPr>
        <w:ind w:left="5707" w:hanging="360"/>
      </w:pPr>
      <w:rPr>
        <w:rFonts w:hint="default"/>
      </w:rPr>
    </w:lvl>
    <w:lvl w:ilvl="7" w:tplc="1194E26A">
      <w:start w:val="1"/>
      <w:numFmt w:val="bullet"/>
      <w:lvlText w:val="•"/>
      <w:lvlJc w:val="left"/>
      <w:pPr>
        <w:ind w:left="6660" w:hanging="360"/>
      </w:pPr>
      <w:rPr>
        <w:rFonts w:hint="default"/>
      </w:rPr>
    </w:lvl>
    <w:lvl w:ilvl="8" w:tplc="B6E63122">
      <w:start w:val="1"/>
      <w:numFmt w:val="bullet"/>
      <w:lvlText w:val="•"/>
      <w:lvlJc w:val="left"/>
      <w:pPr>
        <w:ind w:left="7613" w:hanging="360"/>
      </w:pPr>
      <w:rPr>
        <w:rFonts w:hint="default"/>
      </w:rPr>
    </w:lvl>
  </w:abstractNum>
  <w:abstractNum w:abstractNumId="21" w15:restartNumberingAfterBreak="0">
    <w:nsid w:val="48C45B51"/>
    <w:multiLevelType w:val="hybridMultilevel"/>
    <w:tmpl w:val="A73AC848"/>
    <w:lvl w:ilvl="0" w:tplc="9EA4806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ED007A"/>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F65752"/>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E33964"/>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7175E2"/>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5D5239"/>
    <w:multiLevelType w:val="hybridMultilevel"/>
    <w:tmpl w:val="56BCC2A0"/>
    <w:lvl w:ilvl="0" w:tplc="E6027EB8">
      <w:start w:val="1"/>
      <w:numFmt w:val="lowerLetter"/>
      <w:lvlText w:val="%1."/>
      <w:lvlJc w:val="left"/>
      <w:pPr>
        <w:ind w:left="929" w:hanging="425"/>
      </w:pPr>
      <w:rPr>
        <w:rFonts w:ascii="Times New Roman" w:eastAsia="Times New Roman" w:hAnsi="Times New Roman" w:hint="default"/>
        <w:spacing w:val="-1"/>
        <w:sz w:val="24"/>
        <w:szCs w:val="24"/>
      </w:rPr>
    </w:lvl>
    <w:lvl w:ilvl="1" w:tplc="EAF8BDB4">
      <w:start w:val="1"/>
      <w:numFmt w:val="bullet"/>
      <w:lvlText w:val="•"/>
      <w:lvlJc w:val="left"/>
      <w:pPr>
        <w:ind w:left="1788" w:hanging="425"/>
      </w:pPr>
      <w:rPr>
        <w:rFonts w:hint="default"/>
      </w:rPr>
    </w:lvl>
    <w:lvl w:ilvl="2" w:tplc="297609F0">
      <w:start w:val="1"/>
      <w:numFmt w:val="bullet"/>
      <w:lvlText w:val="•"/>
      <w:lvlJc w:val="left"/>
      <w:pPr>
        <w:ind w:left="2647" w:hanging="425"/>
      </w:pPr>
      <w:rPr>
        <w:rFonts w:hint="default"/>
      </w:rPr>
    </w:lvl>
    <w:lvl w:ilvl="3" w:tplc="9572DF60">
      <w:start w:val="1"/>
      <w:numFmt w:val="bullet"/>
      <w:lvlText w:val="•"/>
      <w:lvlJc w:val="left"/>
      <w:pPr>
        <w:ind w:left="3506" w:hanging="425"/>
      </w:pPr>
      <w:rPr>
        <w:rFonts w:hint="default"/>
      </w:rPr>
    </w:lvl>
    <w:lvl w:ilvl="4" w:tplc="FFB451F0">
      <w:start w:val="1"/>
      <w:numFmt w:val="bullet"/>
      <w:lvlText w:val="•"/>
      <w:lvlJc w:val="left"/>
      <w:pPr>
        <w:ind w:left="4365" w:hanging="425"/>
      </w:pPr>
      <w:rPr>
        <w:rFonts w:hint="default"/>
      </w:rPr>
    </w:lvl>
    <w:lvl w:ilvl="5" w:tplc="BA32A4E8">
      <w:start w:val="1"/>
      <w:numFmt w:val="bullet"/>
      <w:lvlText w:val="•"/>
      <w:lvlJc w:val="left"/>
      <w:pPr>
        <w:ind w:left="5224" w:hanging="425"/>
      </w:pPr>
      <w:rPr>
        <w:rFonts w:hint="default"/>
      </w:rPr>
    </w:lvl>
    <w:lvl w:ilvl="6" w:tplc="02E8FA22">
      <w:start w:val="1"/>
      <w:numFmt w:val="bullet"/>
      <w:lvlText w:val="•"/>
      <w:lvlJc w:val="left"/>
      <w:pPr>
        <w:ind w:left="6083" w:hanging="425"/>
      </w:pPr>
      <w:rPr>
        <w:rFonts w:hint="default"/>
      </w:rPr>
    </w:lvl>
    <w:lvl w:ilvl="7" w:tplc="992A900A">
      <w:start w:val="1"/>
      <w:numFmt w:val="bullet"/>
      <w:lvlText w:val="•"/>
      <w:lvlJc w:val="left"/>
      <w:pPr>
        <w:ind w:left="6942" w:hanging="425"/>
      </w:pPr>
      <w:rPr>
        <w:rFonts w:hint="default"/>
      </w:rPr>
    </w:lvl>
    <w:lvl w:ilvl="8" w:tplc="579C8988">
      <w:start w:val="1"/>
      <w:numFmt w:val="bullet"/>
      <w:lvlText w:val="•"/>
      <w:lvlJc w:val="left"/>
      <w:pPr>
        <w:ind w:left="7801" w:hanging="425"/>
      </w:pPr>
      <w:rPr>
        <w:rFonts w:hint="default"/>
      </w:rPr>
    </w:lvl>
  </w:abstractNum>
  <w:abstractNum w:abstractNumId="27" w15:restartNumberingAfterBreak="0">
    <w:nsid w:val="594B52DF"/>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9F008A"/>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21755E"/>
    <w:multiLevelType w:val="hybridMultilevel"/>
    <w:tmpl w:val="16AE8482"/>
    <w:lvl w:ilvl="0" w:tplc="ECF40012">
      <w:start w:val="1"/>
      <w:numFmt w:val="upp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0FF5193"/>
    <w:multiLevelType w:val="hybridMultilevel"/>
    <w:tmpl w:val="9236B770"/>
    <w:lvl w:ilvl="0" w:tplc="D9C862B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995613"/>
    <w:multiLevelType w:val="hybridMultilevel"/>
    <w:tmpl w:val="410AA508"/>
    <w:lvl w:ilvl="0" w:tplc="135C362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9E050F"/>
    <w:multiLevelType w:val="hybridMultilevel"/>
    <w:tmpl w:val="3BD49902"/>
    <w:lvl w:ilvl="0" w:tplc="F50C8D6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BA593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EA5037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E5A29E3"/>
    <w:multiLevelType w:val="hybridMultilevel"/>
    <w:tmpl w:val="26CCCD40"/>
    <w:lvl w:ilvl="0" w:tplc="079C3354">
      <w:start w:val="1"/>
      <w:numFmt w:val="lowerLetter"/>
      <w:lvlText w:val="%1)"/>
      <w:lvlJc w:val="left"/>
      <w:pPr>
        <w:ind w:left="720" w:hanging="360"/>
      </w:pPr>
      <w:rPr>
        <w:rFonts w:ascii="Times New Roman" w:eastAsia="Times New Roman" w:hAnsi="Times New Roman" w:hint="default"/>
        <w:spacing w:val="-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7"/>
  </w:num>
  <w:num w:numId="3">
    <w:abstractNumId w:val="23"/>
  </w:num>
  <w:num w:numId="4">
    <w:abstractNumId w:val="25"/>
  </w:num>
  <w:num w:numId="5">
    <w:abstractNumId w:val="24"/>
  </w:num>
  <w:num w:numId="6">
    <w:abstractNumId w:val="32"/>
  </w:num>
  <w:num w:numId="7">
    <w:abstractNumId w:val="6"/>
  </w:num>
  <w:num w:numId="8">
    <w:abstractNumId w:val="13"/>
  </w:num>
  <w:num w:numId="9">
    <w:abstractNumId w:val="28"/>
  </w:num>
  <w:num w:numId="10">
    <w:abstractNumId w:val="8"/>
  </w:num>
  <w:num w:numId="11">
    <w:abstractNumId w:val="26"/>
  </w:num>
  <w:num w:numId="12">
    <w:abstractNumId w:val="20"/>
  </w:num>
  <w:num w:numId="13">
    <w:abstractNumId w:val="12"/>
  </w:num>
  <w:num w:numId="14">
    <w:abstractNumId w:val="11"/>
  </w:num>
  <w:num w:numId="15">
    <w:abstractNumId w:val="7"/>
  </w:num>
  <w:num w:numId="16">
    <w:abstractNumId w:val="35"/>
  </w:num>
  <w:num w:numId="17">
    <w:abstractNumId w:val="18"/>
  </w:num>
  <w:num w:numId="18">
    <w:abstractNumId w:val="14"/>
  </w:num>
  <w:num w:numId="19">
    <w:abstractNumId w:val="10"/>
  </w:num>
  <w:num w:numId="20">
    <w:abstractNumId w:val="4"/>
  </w:num>
  <w:num w:numId="21">
    <w:abstractNumId w:val="5"/>
  </w:num>
  <w:num w:numId="22">
    <w:abstractNumId w:val="2"/>
  </w:num>
  <w:num w:numId="23">
    <w:abstractNumId w:val="17"/>
  </w:num>
  <w:num w:numId="24">
    <w:abstractNumId w:val="3"/>
  </w:num>
  <w:num w:numId="25">
    <w:abstractNumId w:val="15"/>
  </w:num>
  <w:num w:numId="26">
    <w:abstractNumId w:val="1"/>
  </w:num>
  <w:num w:numId="27">
    <w:abstractNumId w:val="33"/>
  </w:num>
  <w:num w:numId="28">
    <w:abstractNumId w:val="34"/>
  </w:num>
  <w:num w:numId="29">
    <w:abstractNumId w:val="9"/>
  </w:num>
  <w:num w:numId="30">
    <w:abstractNumId w:val="31"/>
  </w:num>
  <w:num w:numId="31">
    <w:abstractNumId w:val="16"/>
  </w:num>
  <w:num w:numId="32">
    <w:abstractNumId w:val="29"/>
  </w:num>
  <w:num w:numId="33">
    <w:abstractNumId w:val="19"/>
  </w:num>
  <w:num w:numId="34">
    <w:abstractNumId w:val="0"/>
  </w:num>
  <w:num w:numId="35">
    <w:abstractNumId w:val="2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74"/>
    <w:rsid w:val="00025E15"/>
    <w:rsid w:val="0002676F"/>
    <w:rsid w:val="00033EC7"/>
    <w:rsid w:val="00110698"/>
    <w:rsid w:val="00132F38"/>
    <w:rsid w:val="001431B3"/>
    <w:rsid w:val="00145622"/>
    <w:rsid w:val="00153EF0"/>
    <w:rsid w:val="001F3088"/>
    <w:rsid w:val="002059E5"/>
    <w:rsid w:val="002261FA"/>
    <w:rsid w:val="002779C2"/>
    <w:rsid w:val="00291A23"/>
    <w:rsid w:val="00292D43"/>
    <w:rsid w:val="002A0E74"/>
    <w:rsid w:val="002C38E5"/>
    <w:rsid w:val="002F5CA9"/>
    <w:rsid w:val="003465FE"/>
    <w:rsid w:val="00355B3E"/>
    <w:rsid w:val="003A75D3"/>
    <w:rsid w:val="003B74F5"/>
    <w:rsid w:val="00401838"/>
    <w:rsid w:val="0041609E"/>
    <w:rsid w:val="004241DD"/>
    <w:rsid w:val="004437EB"/>
    <w:rsid w:val="004920F3"/>
    <w:rsid w:val="004D6931"/>
    <w:rsid w:val="004D7F77"/>
    <w:rsid w:val="00504796"/>
    <w:rsid w:val="00530E19"/>
    <w:rsid w:val="00531371"/>
    <w:rsid w:val="005644EF"/>
    <w:rsid w:val="00584352"/>
    <w:rsid w:val="005958B6"/>
    <w:rsid w:val="005A763E"/>
    <w:rsid w:val="006606BE"/>
    <w:rsid w:val="006A6FAE"/>
    <w:rsid w:val="0070453F"/>
    <w:rsid w:val="007614DB"/>
    <w:rsid w:val="0077640E"/>
    <w:rsid w:val="00776A88"/>
    <w:rsid w:val="00853A5A"/>
    <w:rsid w:val="00900323"/>
    <w:rsid w:val="00916BFD"/>
    <w:rsid w:val="0097149E"/>
    <w:rsid w:val="009B0008"/>
    <w:rsid w:val="009B53D9"/>
    <w:rsid w:val="009D7D5D"/>
    <w:rsid w:val="00A831DB"/>
    <w:rsid w:val="00AF70A7"/>
    <w:rsid w:val="00B70B8C"/>
    <w:rsid w:val="00B73AD3"/>
    <w:rsid w:val="00B77089"/>
    <w:rsid w:val="00BB192D"/>
    <w:rsid w:val="00BB22ED"/>
    <w:rsid w:val="00C14DD2"/>
    <w:rsid w:val="00CC4B9A"/>
    <w:rsid w:val="00D22B23"/>
    <w:rsid w:val="00D514A6"/>
    <w:rsid w:val="00D93E9D"/>
    <w:rsid w:val="00DD7E49"/>
    <w:rsid w:val="00E018E5"/>
    <w:rsid w:val="00E643F2"/>
    <w:rsid w:val="00E819C6"/>
    <w:rsid w:val="00E8661A"/>
    <w:rsid w:val="00EB1CC8"/>
    <w:rsid w:val="00EE5E77"/>
    <w:rsid w:val="00F771FC"/>
    <w:rsid w:val="00F77201"/>
    <w:rsid w:val="00F808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4A40"/>
  <w15:docId w15:val="{61E5EA39-A68F-4443-A67B-EA1C7D3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E74"/>
  </w:style>
  <w:style w:type="paragraph" w:styleId="Ttulo1">
    <w:name w:val="heading 1"/>
    <w:basedOn w:val="Normal"/>
    <w:next w:val="Normal"/>
    <w:link w:val="Ttulo1Car"/>
    <w:autoRedefine/>
    <w:uiPriority w:val="1"/>
    <w:qFormat/>
    <w:rsid w:val="00355B3E"/>
    <w:pPr>
      <w:keepNext/>
      <w:spacing w:before="400" w:after="60" w:line="240" w:lineRule="auto"/>
      <w:jc w:val="both"/>
      <w:outlineLvl w:val="0"/>
    </w:pPr>
    <w:rPr>
      <w:rFonts w:ascii="Georgia" w:eastAsia="Times New Roman" w:hAnsi="Georgia" w:cs="Times New Roman"/>
      <w:b/>
      <w:bCs/>
      <w:smallCaps/>
      <w:color w:val="000000"/>
      <w:kern w:val="32"/>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22B23"/>
    <w:rPr>
      <w:i/>
      <w:iCs/>
    </w:rPr>
  </w:style>
  <w:style w:type="table" w:styleId="Tablamoderna">
    <w:name w:val="Table Contemporary"/>
    <w:basedOn w:val="Tablanormal"/>
    <w:rsid w:val="009D7D5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cabezado">
    <w:name w:val="header"/>
    <w:basedOn w:val="Normal"/>
    <w:link w:val="EncabezadoCar"/>
    <w:uiPriority w:val="99"/>
    <w:unhideWhenUsed/>
    <w:rsid w:val="002A0E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E74"/>
  </w:style>
  <w:style w:type="paragraph" w:styleId="Piedepgina">
    <w:name w:val="footer"/>
    <w:basedOn w:val="Normal"/>
    <w:link w:val="PiedepginaCar"/>
    <w:uiPriority w:val="99"/>
    <w:unhideWhenUsed/>
    <w:rsid w:val="002A0E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E74"/>
  </w:style>
  <w:style w:type="character" w:customStyle="1" w:styleId="Ttulo1Car">
    <w:name w:val="Título 1 Car"/>
    <w:basedOn w:val="Fuentedeprrafopredeter"/>
    <w:link w:val="Ttulo1"/>
    <w:uiPriority w:val="1"/>
    <w:rsid w:val="00355B3E"/>
    <w:rPr>
      <w:rFonts w:ascii="Georgia" w:eastAsia="Times New Roman" w:hAnsi="Georgia" w:cs="Times New Roman"/>
      <w:b/>
      <w:bCs/>
      <w:smallCaps/>
      <w:color w:val="000000"/>
      <w:kern w:val="32"/>
      <w:sz w:val="24"/>
      <w:szCs w:val="24"/>
      <w:lang w:val="es-ES" w:eastAsia="es-ES"/>
    </w:rPr>
  </w:style>
  <w:style w:type="character" w:customStyle="1" w:styleId="Textoindependiente2Car">
    <w:name w:val="Texto independiente 2 Car"/>
    <w:link w:val="Textoindependiente2"/>
    <w:locked/>
    <w:rsid w:val="00E643F2"/>
    <w:rPr>
      <w:rFonts w:ascii="Arial" w:hAnsi="Arial"/>
      <w:lang w:eastAsia="es-ES"/>
    </w:rPr>
  </w:style>
  <w:style w:type="paragraph" w:styleId="Textoindependiente2">
    <w:name w:val="Body Text 2"/>
    <w:basedOn w:val="Normal"/>
    <w:link w:val="Textoindependiente2Car"/>
    <w:rsid w:val="00E643F2"/>
    <w:pPr>
      <w:spacing w:after="0" w:line="240" w:lineRule="auto"/>
      <w:jc w:val="both"/>
    </w:pPr>
    <w:rPr>
      <w:rFonts w:ascii="Arial" w:hAnsi="Arial"/>
      <w:lang w:eastAsia="es-ES"/>
    </w:rPr>
  </w:style>
  <w:style w:type="character" w:customStyle="1" w:styleId="Textoindependiente2Car1">
    <w:name w:val="Texto independiente 2 Car1"/>
    <w:basedOn w:val="Fuentedeprrafopredeter"/>
    <w:uiPriority w:val="99"/>
    <w:semiHidden/>
    <w:rsid w:val="00E643F2"/>
  </w:style>
  <w:style w:type="paragraph" w:styleId="Textoindependiente3">
    <w:name w:val="Body Text 3"/>
    <w:basedOn w:val="Normal"/>
    <w:link w:val="Textoindependiente3Car"/>
    <w:rsid w:val="00E643F2"/>
    <w:pPr>
      <w:spacing w:after="120" w:line="240" w:lineRule="auto"/>
      <w:jc w:val="both"/>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rsid w:val="00E643F2"/>
    <w:rPr>
      <w:rFonts w:ascii="Arial" w:eastAsia="Times New Roman" w:hAnsi="Arial" w:cs="Times New Roman"/>
      <w:sz w:val="16"/>
      <w:szCs w:val="16"/>
      <w:lang w:val="es-ES" w:eastAsia="es-ES"/>
    </w:rPr>
  </w:style>
  <w:style w:type="paragraph" w:styleId="Prrafodelista">
    <w:name w:val="List Paragraph"/>
    <w:basedOn w:val="Normal"/>
    <w:uiPriority w:val="1"/>
    <w:qFormat/>
    <w:rsid w:val="00E643F2"/>
    <w:pPr>
      <w:spacing w:after="0" w:line="240" w:lineRule="auto"/>
      <w:ind w:left="708"/>
      <w:jc w:val="both"/>
    </w:pPr>
    <w:rPr>
      <w:rFonts w:ascii="Arial" w:eastAsia="Times New Roman" w:hAnsi="Arial" w:cs="Times New Roman"/>
      <w:sz w:val="24"/>
      <w:szCs w:val="24"/>
      <w:lang w:val="es-ES" w:eastAsia="es-ES"/>
    </w:rPr>
  </w:style>
  <w:style w:type="paragraph" w:styleId="Textoindependiente">
    <w:name w:val="Body Text"/>
    <w:basedOn w:val="Normal"/>
    <w:link w:val="TextoindependienteCar"/>
    <w:uiPriority w:val="1"/>
    <w:unhideWhenUsed/>
    <w:qFormat/>
    <w:rsid w:val="00B77089"/>
    <w:pPr>
      <w:spacing w:after="120"/>
    </w:pPr>
  </w:style>
  <w:style w:type="character" w:customStyle="1" w:styleId="TextoindependienteCar">
    <w:name w:val="Texto independiente Car"/>
    <w:basedOn w:val="Fuentedeprrafopredeter"/>
    <w:link w:val="Textoindependiente"/>
    <w:uiPriority w:val="99"/>
    <w:semiHidden/>
    <w:rsid w:val="00B77089"/>
  </w:style>
  <w:style w:type="table" w:customStyle="1" w:styleId="TableNormal">
    <w:name w:val="Table Normal"/>
    <w:uiPriority w:val="2"/>
    <w:semiHidden/>
    <w:unhideWhenUsed/>
    <w:qFormat/>
    <w:rsid w:val="00B7708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089"/>
    <w:pPr>
      <w:widowControl w:val="0"/>
      <w:spacing w:after="0" w:line="240" w:lineRule="auto"/>
    </w:pPr>
    <w:rPr>
      <w:lang w:val="en-US"/>
    </w:rPr>
  </w:style>
  <w:style w:type="paragraph" w:styleId="Textodeglobo">
    <w:name w:val="Balloon Text"/>
    <w:basedOn w:val="Normal"/>
    <w:link w:val="TextodegloboCar"/>
    <w:uiPriority w:val="99"/>
    <w:semiHidden/>
    <w:unhideWhenUsed/>
    <w:rsid w:val="00776A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6A88"/>
    <w:rPr>
      <w:rFonts w:ascii="Segoe UI" w:hAnsi="Segoe UI" w:cs="Segoe UI"/>
      <w:sz w:val="18"/>
      <w:szCs w:val="18"/>
    </w:rPr>
  </w:style>
  <w:style w:type="character" w:styleId="Textodelmarcadordeposicin">
    <w:name w:val="Placeholder Text"/>
    <w:basedOn w:val="Fuentedeprrafopredeter"/>
    <w:uiPriority w:val="99"/>
    <w:semiHidden/>
    <w:rsid w:val="004437EB"/>
    <w:rPr>
      <w:color w:val="808080"/>
    </w:rPr>
  </w:style>
  <w:style w:type="character" w:styleId="Hipervnculo">
    <w:name w:val="Hyperlink"/>
    <w:basedOn w:val="Fuentedeprrafopredeter"/>
    <w:uiPriority w:val="99"/>
    <w:unhideWhenUsed/>
    <w:rsid w:val="0077640E"/>
    <w:rPr>
      <w:color w:val="0000FF"/>
      <w:u w:val="single"/>
    </w:rPr>
  </w:style>
  <w:style w:type="character" w:customStyle="1" w:styleId="UnresolvedMention">
    <w:name w:val="Unresolved Mention"/>
    <w:basedOn w:val="Fuentedeprrafopredeter"/>
    <w:uiPriority w:val="99"/>
    <w:semiHidden/>
    <w:unhideWhenUsed/>
    <w:rsid w:val="0035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06313918">
          <w:marLeft w:val="0"/>
          <w:marRight w:val="0"/>
          <w:marTop w:val="0"/>
          <w:marBottom w:val="0"/>
          <w:divBdr>
            <w:top w:val="none" w:sz="0" w:space="0" w:color="auto"/>
            <w:left w:val="none" w:sz="0" w:space="0" w:color="auto"/>
            <w:bottom w:val="none" w:sz="0" w:space="0" w:color="auto"/>
            <w:right w:val="none" w:sz="0" w:space="0" w:color="auto"/>
          </w:divBdr>
        </w:div>
        <w:div w:id="1835606746">
          <w:marLeft w:val="0"/>
          <w:marRight w:val="0"/>
          <w:marTop w:val="0"/>
          <w:marBottom w:val="0"/>
          <w:divBdr>
            <w:top w:val="none" w:sz="0" w:space="0" w:color="auto"/>
            <w:left w:val="none" w:sz="0" w:space="0" w:color="auto"/>
            <w:bottom w:val="none" w:sz="0" w:space="0" w:color="auto"/>
            <w:right w:val="none" w:sz="0" w:space="0" w:color="auto"/>
          </w:divBdr>
        </w:div>
        <w:div w:id="319504386">
          <w:marLeft w:val="0"/>
          <w:marRight w:val="0"/>
          <w:marTop w:val="0"/>
          <w:marBottom w:val="0"/>
          <w:divBdr>
            <w:top w:val="none" w:sz="0" w:space="0" w:color="auto"/>
            <w:left w:val="none" w:sz="0" w:space="0" w:color="auto"/>
            <w:bottom w:val="none" w:sz="0" w:space="0" w:color="auto"/>
            <w:right w:val="none" w:sz="0" w:space="0" w:color="auto"/>
          </w:divBdr>
        </w:div>
        <w:div w:id="441461318">
          <w:marLeft w:val="0"/>
          <w:marRight w:val="0"/>
          <w:marTop w:val="0"/>
          <w:marBottom w:val="0"/>
          <w:divBdr>
            <w:top w:val="none" w:sz="0" w:space="0" w:color="auto"/>
            <w:left w:val="none" w:sz="0" w:space="0" w:color="auto"/>
            <w:bottom w:val="none" w:sz="0" w:space="0" w:color="auto"/>
            <w:right w:val="none" w:sz="0" w:space="0" w:color="auto"/>
          </w:divBdr>
        </w:div>
        <w:div w:id="1306810662">
          <w:marLeft w:val="0"/>
          <w:marRight w:val="0"/>
          <w:marTop w:val="0"/>
          <w:marBottom w:val="0"/>
          <w:divBdr>
            <w:top w:val="none" w:sz="0" w:space="0" w:color="auto"/>
            <w:left w:val="none" w:sz="0" w:space="0" w:color="auto"/>
            <w:bottom w:val="none" w:sz="0" w:space="0" w:color="auto"/>
            <w:right w:val="none" w:sz="0" w:space="0" w:color="auto"/>
          </w:divBdr>
        </w:div>
        <w:div w:id="609121494">
          <w:marLeft w:val="0"/>
          <w:marRight w:val="0"/>
          <w:marTop w:val="0"/>
          <w:marBottom w:val="0"/>
          <w:divBdr>
            <w:top w:val="none" w:sz="0" w:space="0" w:color="auto"/>
            <w:left w:val="none" w:sz="0" w:space="0" w:color="auto"/>
            <w:bottom w:val="none" w:sz="0" w:space="0" w:color="auto"/>
            <w:right w:val="none" w:sz="0" w:space="0" w:color="auto"/>
          </w:divBdr>
        </w:div>
        <w:div w:id="1322468575">
          <w:marLeft w:val="0"/>
          <w:marRight w:val="0"/>
          <w:marTop w:val="0"/>
          <w:marBottom w:val="0"/>
          <w:divBdr>
            <w:top w:val="none" w:sz="0" w:space="0" w:color="auto"/>
            <w:left w:val="none" w:sz="0" w:space="0" w:color="auto"/>
            <w:bottom w:val="none" w:sz="0" w:space="0" w:color="auto"/>
            <w:right w:val="none" w:sz="0" w:space="0" w:color="auto"/>
          </w:divBdr>
        </w:div>
        <w:div w:id="1213928460">
          <w:marLeft w:val="0"/>
          <w:marRight w:val="0"/>
          <w:marTop w:val="0"/>
          <w:marBottom w:val="0"/>
          <w:divBdr>
            <w:top w:val="none" w:sz="0" w:space="0" w:color="auto"/>
            <w:left w:val="none" w:sz="0" w:space="0" w:color="auto"/>
            <w:bottom w:val="none" w:sz="0" w:space="0" w:color="auto"/>
            <w:right w:val="none" w:sz="0" w:space="0" w:color="auto"/>
          </w:divBdr>
        </w:div>
      </w:divsChild>
    </w:div>
    <w:div w:id="575558791">
      <w:bodyDiv w:val="1"/>
      <w:marLeft w:val="0"/>
      <w:marRight w:val="0"/>
      <w:marTop w:val="0"/>
      <w:marBottom w:val="0"/>
      <w:divBdr>
        <w:top w:val="none" w:sz="0" w:space="0" w:color="auto"/>
        <w:left w:val="none" w:sz="0" w:space="0" w:color="auto"/>
        <w:bottom w:val="none" w:sz="0" w:space="0" w:color="auto"/>
        <w:right w:val="none" w:sz="0" w:space="0" w:color="auto"/>
      </w:divBdr>
      <w:divsChild>
        <w:div w:id="1057895258">
          <w:marLeft w:val="0"/>
          <w:marRight w:val="0"/>
          <w:marTop w:val="0"/>
          <w:marBottom w:val="0"/>
          <w:divBdr>
            <w:top w:val="none" w:sz="0" w:space="0" w:color="auto"/>
            <w:left w:val="none" w:sz="0" w:space="0" w:color="auto"/>
            <w:bottom w:val="none" w:sz="0" w:space="0" w:color="auto"/>
            <w:right w:val="none" w:sz="0" w:space="0" w:color="auto"/>
          </w:divBdr>
        </w:div>
        <w:div w:id="137964285">
          <w:marLeft w:val="0"/>
          <w:marRight w:val="0"/>
          <w:marTop w:val="0"/>
          <w:marBottom w:val="0"/>
          <w:divBdr>
            <w:top w:val="none" w:sz="0" w:space="0" w:color="auto"/>
            <w:left w:val="none" w:sz="0" w:space="0" w:color="auto"/>
            <w:bottom w:val="none" w:sz="0" w:space="0" w:color="auto"/>
            <w:right w:val="none" w:sz="0" w:space="0" w:color="auto"/>
          </w:divBdr>
        </w:div>
        <w:div w:id="1198079437">
          <w:marLeft w:val="0"/>
          <w:marRight w:val="0"/>
          <w:marTop w:val="0"/>
          <w:marBottom w:val="0"/>
          <w:divBdr>
            <w:top w:val="none" w:sz="0" w:space="0" w:color="auto"/>
            <w:left w:val="none" w:sz="0" w:space="0" w:color="auto"/>
            <w:bottom w:val="none" w:sz="0" w:space="0" w:color="auto"/>
            <w:right w:val="none" w:sz="0" w:space="0" w:color="auto"/>
          </w:divBdr>
        </w:div>
        <w:div w:id="106697941">
          <w:marLeft w:val="0"/>
          <w:marRight w:val="0"/>
          <w:marTop w:val="0"/>
          <w:marBottom w:val="0"/>
          <w:divBdr>
            <w:top w:val="none" w:sz="0" w:space="0" w:color="auto"/>
            <w:left w:val="none" w:sz="0" w:space="0" w:color="auto"/>
            <w:bottom w:val="none" w:sz="0" w:space="0" w:color="auto"/>
            <w:right w:val="none" w:sz="0" w:space="0" w:color="auto"/>
          </w:divBdr>
        </w:div>
        <w:div w:id="975528568">
          <w:marLeft w:val="0"/>
          <w:marRight w:val="0"/>
          <w:marTop w:val="0"/>
          <w:marBottom w:val="0"/>
          <w:divBdr>
            <w:top w:val="none" w:sz="0" w:space="0" w:color="auto"/>
            <w:left w:val="none" w:sz="0" w:space="0" w:color="auto"/>
            <w:bottom w:val="none" w:sz="0" w:space="0" w:color="auto"/>
            <w:right w:val="none" w:sz="0" w:space="0" w:color="auto"/>
          </w:divBdr>
        </w:div>
        <w:div w:id="992291919">
          <w:marLeft w:val="0"/>
          <w:marRight w:val="0"/>
          <w:marTop w:val="0"/>
          <w:marBottom w:val="0"/>
          <w:divBdr>
            <w:top w:val="none" w:sz="0" w:space="0" w:color="auto"/>
            <w:left w:val="none" w:sz="0" w:space="0" w:color="auto"/>
            <w:bottom w:val="none" w:sz="0" w:space="0" w:color="auto"/>
            <w:right w:val="none" w:sz="0" w:space="0" w:color="auto"/>
          </w:divBdr>
        </w:div>
        <w:div w:id="1671327885">
          <w:marLeft w:val="0"/>
          <w:marRight w:val="0"/>
          <w:marTop w:val="0"/>
          <w:marBottom w:val="0"/>
          <w:divBdr>
            <w:top w:val="none" w:sz="0" w:space="0" w:color="auto"/>
            <w:left w:val="none" w:sz="0" w:space="0" w:color="auto"/>
            <w:bottom w:val="none" w:sz="0" w:space="0" w:color="auto"/>
            <w:right w:val="none" w:sz="0" w:space="0" w:color="auto"/>
          </w:divBdr>
        </w:div>
        <w:div w:id="1823307533">
          <w:marLeft w:val="0"/>
          <w:marRight w:val="0"/>
          <w:marTop w:val="0"/>
          <w:marBottom w:val="0"/>
          <w:divBdr>
            <w:top w:val="none" w:sz="0" w:space="0" w:color="auto"/>
            <w:left w:val="none" w:sz="0" w:space="0" w:color="auto"/>
            <w:bottom w:val="none" w:sz="0" w:space="0" w:color="auto"/>
            <w:right w:val="none" w:sz="0" w:space="0" w:color="auto"/>
          </w:divBdr>
        </w:div>
        <w:div w:id="1644961988">
          <w:marLeft w:val="0"/>
          <w:marRight w:val="0"/>
          <w:marTop w:val="0"/>
          <w:marBottom w:val="0"/>
          <w:divBdr>
            <w:top w:val="none" w:sz="0" w:space="0" w:color="auto"/>
            <w:left w:val="none" w:sz="0" w:space="0" w:color="auto"/>
            <w:bottom w:val="none" w:sz="0" w:space="0" w:color="auto"/>
            <w:right w:val="none" w:sz="0" w:space="0" w:color="auto"/>
          </w:divBdr>
        </w:div>
        <w:div w:id="287783776">
          <w:marLeft w:val="0"/>
          <w:marRight w:val="0"/>
          <w:marTop w:val="0"/>
          <w:marBottom w:val="0"/>
          <w:divBdr>
            <w:top w:val="none" w:sz="0" w:space="0" w:color="auto"/>
            <w:left w:val="none" w:sz="0" w:space="0" w:color="auto"/>
            <w:bottom w:val="none" w:sz="0" w:space="0" w:color="auto"/>
            <w:right w:val="none" w:sz="0" w:space="0" w:color="auto"/>
          </w:divBdr>
        </w:div>
        <w:div w:id="1721326294">
          <w:marLeft w:val="0"/>
          <w:marRight w:val="0"/>
          <w:marTop w:val="0"/>
          <w:marBottom w:val="0"/>
          <w:divBdr>
            <w:top w:val="none" w:sz="0" w:space="0" w:color="auto"/>
            <w:left w:val="none" w:sz="0" w:space="0" w:color="auto"/>
            <w:bottom w:val="none" w:sz="0" w:space="0" w:color="auto"/>
            <w:right w:val="none" w:sz="0" w:space="0" w:color="auto"/>
          </w:divBdr>
        </w:div>
        <w:div w:id="1771656175">
          <w:marLeft w:val="0"/>
          <w:marRight w:val="0"/>
          <w:marTop w:val="0"/>
          <w:marBottom w:val="0"/>
          <w:divBdr>
            <w:top w:val="none" w:sz="0" w:space="0" w:color="auto"/>
            <w:left w:val="none" w:sz="0" w:space="0" w:color="auto"/>
            <w:bottom w:val="none" w:sz="0" w:space="0" w:color="auto"/>
            <w:right w:val="none" w:sz="0" w:space="0" w:color="auto"/>
          </w:divBdr>
        </w:div>
        <w:div w:id="420682294">
          <w:marLeft w:val="0"/>
          <w:marRight w:val="0"/>
          <w:marTop w:val="0"/>
          <w:marBottom w:val="0"/>
          <w:divBdr>
            <w:top w:val="none" w:sz="0" w:space="0" w:color="auto"/>
            <w:left w:val="none" w:sz="0" w:space="0" w:color="auto"/>
            <w:bottom w:val="none" w:sz="0" w:space="0" w:color="auto"/>
            <w:right w:val="none" w:sz="0" w:space="0" w:color="auto"/>
          </w:divBdr>
        </w:div>
        <w:div w:id="490874050">
          <w:marLeft w:val="0"/>
          <w:marRight w:val="0"/>
          <w:marTop w:val="0"/>
          <w:marBottom w:val="0"/>
          <w:divBdr>
            <w:top w:val="none" w:sz="0" w:space="0" w:color="auto"/>
            <w:left w:val="none" w:sz="0" w:space="0" w:color="auto"/>
            <w:bottom w:val="none" w:sz="0" w:space="0" w:color="auto"/>
            <w:right w:val="none" w:sz="0" w:space="0" w:color="auto"/>
          </w:divBdr>
        </w:div>
        <w:div w:id="718629996">
          <w:marLeft w:val="0"/>
          <w:marRight w:val="0"/>
          <w:marTop w:val="0"/>
          <w:marBottom w:val="0"/>
          <w:divBdr>
            <w:top w:val="none" w:sz="0" w:space="0" w:color="auto"/>
            <w:left w:val="none" w:sz="0" w:space="0" w:color="auto"/>
            <w:bottom w:val="none" w:sz="0" w:space="0" w:color="auto"/>
            <w:right w:val="none" w:sz="0" w:space="0" w:color="auto"/>
          </w:divBdr>
        </w:div>
        <w:div w:id="524562937">
          <w:marLeft w:val="0"/>
          <w:marRight w:val="0"/>
          <w:marTop w:val="0"/>
          <w:marBottom w:val="0"/>
          <w:divBdr>
            <w:top w:val="none" w:sz="0" w:space="0" w:color="auto"/>
            <w:left w:val="none" w:sz="0" w:space="0" w:color="auto"/>
            <w:bottom w:val="none" w:sz="0" w:space="0" w:color="auto"/>
            <w:right w:val="none" w:sz="0" w:space="0" w:color="auto"/>
          </w:divBdr>
        </w:div>
        <w:div w:id="731317729">
          <w:marLeft w:val="0"/>
          <w:marRight w:val="0"/>
          <w:marTop w:val="0"/>
          <w:marBottom w:val="0"/>
          <w:divBdr>
            <w:top w:val="none" w:sz="0" w:space="0" w:color="auto"/>
            <w:left w:val="none" w:sz="0" w:space="0" w:color="auto"/>
            <w:bottom w:val="none" w:sz="0" w:space="0" w:color="auto"/>
            <w:right w:val="none" w:sz="0" w:space="0" w:color="auto"/>
          </w:divBdr>
        </w:div>
        <w:div w:id="388695214">
          <w:marLeft w:val="0"/>
          <w:marRight w:val="0"/>
          <w:marTop w:val="0"/>
          <w:marBottom w:val="0"/>
          <w:divBdr>
            <w:top w:val="none" w:sz="0" w:space="0" w:color="auto"/>
            <w:left w:val="none" w:sz="0" w:space="0" w:color="auto"/>
            <w:bottom w:val="none" w:sz="0" w:space="0" w:color="auto"/>
            <w:right w:val="none" w:sz="0" w:space="0" w:color="auto"/>
          </w:divBdr>
        </w:div>
        <w:div w:id="493493550">
          <w:marLeft w:val="0"/>
          <w:marRight w:val="0"/>
          <w:marTop w:val="0"/>
          <w:marBottom w:val="0"/>
          <w:divBdr>
            <w:top w:val="none" w:sz="0" w:space="0" w:color="auto"/>
            <w:left w:val="none" w:sz="0" w:space="0" w:color="auto"/>
            <w:bottom w:val="none" w:sz="0" w:space="0" w:color="auto"/>
            <w:right w:val="none" w:sz="0" w:space="0" w:color="auto"/>
          </w:divBdr>
        </w:div>
        <w:div w:id="263002645">
          <w:marLeft w:val="0"/>
          <w:marRight w:val="0"/>
          <w:marTop w:val="0"/>
          <w:marBottom w:val="0"/>
          <w:divBdr>
            <w:top w:val="none" w:sz="0" w:space="0" w:color="auto"/>
            <w:left w:val="none" w:sz="0" w:space="0" w:color="auto"/>
            <w:bottom w:val="none" w:sz="0" w:space="0" w:color="auto"/>
            <w:right w:val="none" w:sz="0" w:space="0" w:color="auto"/>
          </w:divBdr>
        </w:div>
      </w:divsChild>
    </w:div>
    <w:div w:id="715812484">
      <w:bodyDiv w:val="1"/>
      <w:marLeft w:val="0"/>
      <w:marRight w:val="0"/>
      <w:marTop w:val="0"/>
      <w:marBottom w:val="0"/>
      <w:divBdr>
        <w:top w:val="none" w:sz="0" w:space="0" w:color="auto"/>
        <w:left w:val="none" w:sz="0" w:space="0" w:color="auto"/>
        <w:bottom w:val="none" w:sz="0" w:space="0" w:color="auto"/>
        <w:right w:val="none" w:sz="0" w:space="0" w:color="auto"/>
      </w:divBdr>
      <w:divsChild>
        <w:div w:id="615330894">
          <w:marLeft w:val="0"/>
          <w:marRight w:val="0"/>
          <w:marTop w:val="0"/>
          <w:marBottom w:val="0"/>
          <w:divBdr>
            <w:top w:val="none" w:sz="0" w:space="0" w:color="auto"/>
            <w:left w:val="none" w:sz="0" w:space="0" w:color="auto"/>
            <w:bottom w:val="none" w:sz="0" w:space="0" w:color="auto"/>
            <w:right w:val="none" w:sz="0" w:space="0" w:color="auto"/>
          </w:divBdr>
        </w:div>
        <w:div w:id="1007053563">
          <w:marLeft w:val="0"/>
          <w:marRight w:val="0"/>
          <w:marTop w:val="0"/>
          <w:marBottom w:val="0"/>
          <w:divBdr>
            <w:top w:val="none" w:sz="0" w:space="0" w:color="auto"/>
            <w:left w:val="none" w:sz="0" w:space="0" w:color="auto"/>
            <w:bottom w:val="none" w:sz="0" w:space="0" w:color="auto"/>
            <w:right w:val="none" w:sz="0" w:space="0" w:color="auto"/>
          </w:divBdr>
        </w:div>
        <w:div w:id="1012103005">
          <w:marLeft w:val="0"/>
          <w:marRight w:val="0"/>
          <w:marTop w:val="0"/>
          <w:marBottom w:val="0"/>
          <w:divBdr>
            <w:top w:val="none" w:sz="0" w:space="0" w:color="auto"/>
            <w:left w:val="none" w:sz="0" w:space="0" w:color="auto"/>
            <w:bottom w:val="none" w:sz="0" w:space="0" w:color="auto"/>
            <w:right w:val="none" w:sz="0" w:space="0" w:color="auto"/>
          </w:divBdr>
        </w:div>
        <w:div w:id="1740130215">
          <w:marLeft w:val="0"/>
          <w:marRight w:val="0"/>
          <w:marTop w:val="0"/>
          <w:marBottom w:val="0"/>
          <w:divBdr>
            <w:top w:val="none" w:sz="0" w:space="0" w:color="auto"/>
            <w:left w:val="none" w:sz="0" w:space="0" w:color="auto"/>
            <w:bottom w:val="none" w:sz="0" w:space="0" w:color="auto"/>
            <w:right w:val="none" w:sz="0" w:space="0" w:color="auto"/>
          </w:divBdr>
        </w:div>
        <w:div w:id="1888833559">
          <w:marLeft w:val="0"/>
          <w:marRight w:val="0"/>
          <w:marTop w:val="0"/>
          <w:marBottom w:val="0"/>
          <w:divBdr>
            <w:top w:val="none" w:sz="0" w:space="0" w:color="auto"/>
            <w:left w:val="none" w:sz="0" w:space="0" w:color="auto"/>
            <w:bottom w:val="none" w:sz="0" w:space="0" w:color="auto"/>
            <w:right w:val="none" w:sz="0" w:space="0" w:color="auto"/>
          </w:divBdr>
        </w:div>
        <w:div w:id="511341728">
          <w:marLeft w:val="0"/>
          <w:marRight w:val="0"/>
          <w:marTop w:val="0"/>
          <w:marBottom w:val="0"/>
          <w:divBdr>
            <w:top w:val="none" w:sz="0" w:space="0" w:color="auto"/>
            <w:left w:val="none" w:sz="0" w:space="0" w:color="auto"/>
            <w:bottom w:val="none" w:sz="0" w:space="0" w:color="auto"/>
            <w:right w:val="none" w:sz="0" w:space="0" w:color="auto"/>
          </w:divBdr>
        </w:div>
        <w:div w:id="955478655">
          <w:marLeft w:val="0"/>
          <w:marRight w:val="0"/>
          <w:marTop w:val="0"/>
          <w:marBottom w:val="0"/>
          <w:divBdr>
            <w:top w:val="none" w:sz="0" w:space="0" w:color="auto"/>
            <w:left w:val="none" w:sz="0" w:space="0" w:color="auto"/>
            <w:bottom w:val="none" w:sz="0" w:space="0" w:color="auto"/>
            <w:right w:val="none" w:sz="0" w:space="0" w:color="auto"/>
          </w:divBdr>
        </w:div>
      </w:divsChild>
    </w:div>
    <w:div w:id="753628612">
      <w:bodyDiv w:val="1"/>
      <w:marLeft w:val="0"/>
      <w:marRight w:val="0"/>
      <w:marTop w:val="0"/>
      <w:marBottom w:val="0"/>
      <w:divBdr>
        <w:top w:val="none" w:sz="0" w:space="0" w:color="auto"/>
        <w:left w:val="none" w:sz="0" w:space="0" w:color="auto"/>
        <w:bottom w:val="none" w:sz="0" w:space="0" w:color="auto"/>
        <w:right w:val="none" w:sz="0" w:space="0" w:color="auto"/>
      </w:divBdr>
      <w:divsChild>
        <w:div w:id="218790064">
          <w:marLeft w:val="0"/>
          <w:marRight w:val="0"/>
          <w:marTop w:val="0"/>
          <w:marBottom w:val="0"/>
          <w:divBdr>
            <w:top w:val="none" w:sz="0" w:space="0" w:color="auto"/>
            <w:left w:val="none" w:sz="0" w:space="0" w:color="auto"/>
            <w:bottom w:val="none" w:sz="0" w:space="0" w:color="auto"/>
            <w:right w:val="none" w:sz="0" w:space="0" w:color="auto"/>
          </w:divBdr>
        </w:div>
        <w:div w:id="648098999">
          <w:marLeft w:val="0"/>
          <w:marRight w:val="0"/>
          <w:marTop w:val="0"/>
          <w:marBottom w:val="0"/>
          <w:divBdr>
            <w:top w:val="none" w:sz="0" w:space="0" w:color="auto"/>
            <w:left w:val="none" w:sz="0" w:space="0" w:color="auto"/>
            <w:bottom w:val="none" w:sz="0" w:space="0" w:color="auto"/>
            <w:right w:val="none" w:sz="0" w:space="0" w:color="auto"/>
          </w:divBdr>
        </w:div>
        <w:div w:id="1637295207">
          <w:marLeft w:val="0"/>
          <w:marRight w:val="0"/>
          <w:marTop w:val="0"/>
          <w:marBottom w:val="0"/>
          <w:divBdr>
            <w:top w:val="none" w:sz="0" w:space="0" w:color="auto"/>
            <w:left w:val="none" w:sz="0" w:space="0" w:color="auto"/>
            <w:bottom w:val="none" w:sz="0" w:space="0" w:color="auto"/>
            <w:right w:val="none" w:sz="0" w:space="0" w:color="auto"/>
          </w:divBdr>
        </w:div>
        <w:div w:id="150146771">
          <w:marLeft w:val="0"/>
          <w:marRight w:val="0"/>
          <w:marTop w:val="0"/>
          <w:marBottom w:val="0"/>
          <w:divBdr>
            <w:top w:val="none" w:sz="0" w:space="0" w:color="auto"/>
            <w:left w:val="none" w:sz="0" w:space="0" w:color="auto"/>
            <w:bottom w:val="none" w:sz="0" w:space="0" w:color="auto"/>
            <w:right w:val="none" w:sz="0" w:space="0" w:color="auto"/>
          </w:divBdr>
        </w:div>
        <w:div w:id="1008367132">
          <w:marLeft w:val="0"/>
          <w:marRight w:val="0"/>
          <w:marTop w:val="0"/>
          <w:marBottom w:val="0"/>
          <w:divBdr>
            <w:top w:val="none" w:sz="0" w:space="0" w:color="auto"/>
            <w:left w:val="none" w:sz="0" w:space="0" w:color="auto"/>
            <w:bottom w:val="none" w:sz="0" w:space="0" w:color="auto"/>
            <w:right w:val="none" w:sz="0" w:space="0" w:color="auto"/>
          </w:divBdr>
        </w:div>
        <w:div w:id="989091262">
          <w:marLeft w:val="0"/>
          <w:marRight w:val="0"/>
          <w:marTop w:val="0"/>
          <w:marBottom w:val="0"/>
          <w:divBdr>
            <w:top w:val="none" w:sz="0" w:space="0" w:color="auto"/>
            <w:left w:val="none" w:sz="0" w:space="0" w:color="auto"/>
            <w:bottom w:val="none" w:sz="0" w:space="0" w:color="auto"/>
            <w:right w:val="none" w:sz="0" w:space="0" w:color="auto"/>
          </w:divBdr>
        </w:div>
        <w:div w:id="24333045">
          <w:marLeft w:val="0"/>
          <w:marRight w:val="0"/>
          <w:marTop w:val="0"/>
          <w:marBottom w:val="0"/>
          <w:divBdr>
            <w:top w:val="none" w:sz="0" w:space="0" w:color="auto"/>
            <w:left w:val="none" w:sz="0" w:space="0" w:color="auto"/>
            <w:bottom w:val="none" w:sz="0" w:space="0" w:color="auto"/>
            <w:right w:val="none" w:sz="0" w:space="0" w:color="auto"/>
          </w:divBdr>
        </w:div>
        <w:div w:id="708647817">
          <w:marLeft w:val="0"/>
          <w:marRight w:val="0"/>
          <w:marTop w:val="0"/>
          <w:marBottom w:val="0"/>
          <w:divBdr>
            <w:top w:val="none" w:sz="0" w:space="0" w:color="auto"/>
            <w:left w:val="none" w:sz="0" w:space="0" w:color="auto"/>
            <w:bottom w:val="none" w:sz="0" w:space="0" w:color="auto"/>
            <w:right w:val="none" w:sz="0" w:space="0" w:color="auto"/>
          </w:divBdr>
        </w:div>
        <w:div w:id="1764452139">
          <w:marLeft w:val="0"/>
          <w:marRight w:val="0"/>
          <w:marTop w:val="0"/>
          <w:marBottom w:val="0"/>
          <w:divBdr>
            <w:top w:val="none" w:sz="0" w:space="0" w:color="auto"/>
            <w:left w:val="none" w:sz="0" w:space="0" w:color="auto"/>
            <w:bottom w:val="none" w:sz="0" w:space="0" w:color="auto"/>
            <w:right w:val="none" w:sz="0" w:space="0" w:color="auto"/>
          </w:divBdr>
        </w:div>
        <w:div w:id="44138165">
          <w:marLeft w:val="0"/>
          <w:marRight w:val="0"/>
          <w:marTop w:val="0"/>
          <w:marBottom w:val="0"/>
          <w:divBdr>
            <w:top w:val="none" w:sz="0" w:space="0" w:color="auto"/>
            <w:left w:val="none" w:sz="0" w:space="0" w:color="auto"/>
            <w:bottom w:val="none" w:sz="0" w:space="0" w:color="auto"/>
            <w:right w:val="none" w:sz="0" w:space="0" w:color="auto"/>
          </w:divBdr>
        </w:div>
        <w:div w:id="356784412">
          <w:marLeft w:val="0"/>
          <w:marRight w:val="0"/>
          <w:marTop w:val="0"/>
          <w:marBottom w:val="0"/>
          <w:divBdr>
            <w:top w:val="none" w:sz="0" w:space="0" w:color="auto"/>
            <w:left w:val="none" w:sz="0" w:space="0" w:color="auto"/>
            <w:bottom w:val="none" w:sz="0" w:space="0" w:color="auto"/>
            <w:right w:val="none" w:sz="0" w:space="0" w:color="auto"/>
          </w:divBdr>
        </w:div>
        <w:div w:id="1289891312">
          <w:marLeft w:val="0"/>
          <w:marRight w:val="0"/>
          <w:marTop w:val="0"/>
          <w:marBottom w:val="0"/>
          <w:divBdr>
            <w:top w:val="none" w:sz="0" w:space="0" w:color="auto"/>
            <w:left w:val="none" w:sz="0" w:space="0" w:color="auto"/>
            <w:bottom w:val="none" w:sz="0" w:space="0" w:color="auto"/>
            <w:right w:val="none" w:sz="0" w:space="0" w:color="auto"/>
          </w:divBdr>
        </w:div>
        <w:div w:id="1789548532">
          <w:marLeft w:val="0"/>
          <w:marRight w:val="0"/>
          <w:marTop w:val="0"/>
          <w:marBottom w:val="0"/>
          <w:divBdr>
            <w:top w:val="none" w:sz="0" w:space="0" w:color="auto"/>
            <w:left w:val="none" w:sz="0" w:space="0" w:color="auto"/>
            <w:bottom w:val="none" w:sz="0" w:space="0" w:color="auto"/>
            <w:right w:val="none" w:sz="0" w:space="0" w:color="auto"/>
          </w:divBdr>
        </w:div>
        <w:div w:id="1525903851">
          <w:marLeft w:val="0"/>
          <w:marRight w:val="0"/>
          <w:marTop w:val="0"/>
          <w:marBottom w:val="0"/>
          <w:divBdr>
            <w:top w:val="none" w:sz="0" w:space="0" w:color="auto"/>
            <w:left w:val="none" w:sz="0" w:space="0" w:color="auto"/>
            <w:bottom w:val="none" w:sz="0" w:space="0" w:color="auto"/>
            <w:right w:val="none" w:sz="0" w:space="0" w:color="auto"/>
          </w:divBdr>
        </w:div>
        <w:div w:id="2141461707">
          <w:marLeft w:val="0"/>
          <w:marRight w:val="0"/>
          <w:marTop w:val="0"/>
          <w:marBottom w:val="0"/>
          <w:divBdr>
            <w:top w:val="none" w:sz="0" w:space="0" w:color="auto"/>
            <w:left w:val="none" w:sz="0" w:space="0" w:color="auto"/>
            <w:bottom w:val="none" w:sz="0" w:space="0" w:color="auto"/>
            <w:right w:val="none" w:sz="0" w:space="0" w:color="auto"/>
          </w:divBdr>
        </w:div>
      </w:divsChild>
    </w:div>
    <w:div w:id="931476536">
      <w:bodyDiv w:val="1"/>
      <w:marLeft w:val="0"/>
      <w:marRight w:val="0"/>
      <w:marTop w:val="0"/>
      <w:marBottom w:val="0"/>
      <w:divBdr>
        <w:top w:val="none" w:sz="0" w:space="0" w:color="auto"/>
        <w:left w:val="none" w:sz="0" w:space="0" w:color="auto"/>
        <w:bottom w:val="none" w:sz="0" w:space="0" w:color="auto"/>
        <w:right w:val="none" w:sz="0" w:space="0" w:color="auto"/>
      </w:divBdr>
      <w:divsChild>
        <w:div w:id="1987052417">
          <w:marLeft w:val="0"/>
          <w:marRight w:val="0"/>
          <w:marTop w:val="0"/>
          <w:marBottom w:val="0"/>
          <w:divBdr>
            <w:top w:val="none" w:sz="0" w:space="0" w:color="auto"/>
            <w:left w:val="none" w:sz="0" w:space="0" w:color="auto"/>
            <w:bottom w:val="none" w:sz="0" w:space="0" w:color="auto"/>
            <w:right w:val="none" w:sz="0" w:space="0" w:color="auto"/>
          </w:divBdr>
        </w:div>
        <w:div w:id="2049256327">
          <w:marLeft w:val="0"/>
          <w:marRight w:val="0"/>
          <w:marTop w:val="0"/>
          <w:marBottom w:val="0"/>
          <w:divBdr>
            <w:top w:val="none" w:sz="0" w:space="0" w:color="auto"/>
            <w:left w:val="none" w:sz="0" w:space="0" w:color="auto"/>
            <w:bottom w:val="none" w:sz="0" w:space="0" w:color="auto"/>
            <w:right w:val="none" w:sz="0" w:space="0" w:color="auto"/>
          </w:divBdr>
        </w:div>
        <w:div w:id="2025861174">
          <w:marLeft w:val="0"/>
          <w:marRight w:val="0"/>
          <w:marTop w:val="0"/>
          <w:marBottom w:val="0"/>
          <w:divBdr>
            <w:top w:val="none" w:sz="0" w:space="0" w:color="auto"/>
            <w:left w:val="none" w:sz="0" w:space="0" w:color="auto"/>
            <w:bottom w:val="none" w:sz="0" w:space="0" w:color="auto"/>
            <w:right w:val="none" w:sz="0" w:space="0" w:color="auto"/>
          </w:divBdr>
        </w:div>
        <w:div w:id="477573212">
          <w:marLeft w:val="0"/>
          <w:marRight w:val="0"/>
          <w:marTop w:val="0"/>
          <w:marBottom w:val="0"/>
          <w:divBdr>
            <w:top w:val="none" w:sz="0" w:space="0" w:color="auto"/>
            <w:left w:val="none" w:sz="0" w:space="0" w:color="auto"/>
            <w:bottom w:val="none" w:sz="0" w:space="0" w:color="auto"/>
            <w:right w:val="none" w:sz="0" w:space="0" w:color="auto"/>
          </w:divBdr>
        </w:div>
        <w:div w:id="1153376623">
          <w:marLeft w:val="0"/>
          <w:marRight w:val="0"/>
          <w:marTop w:val="0"/>
          <w:marBottom w:val="0"/>
          <w:divBdr>
            <w:top w:val="none" w:sz="0" w:space="0" w:color="auto"/>
            <w:left w:val="none" w:sz="0" w:space="0" w:color="auto"/>
            <w:bottom w:val="none" w:sz="0" w:space="0" w:color="auto"/>
            <w:right w:val="none" w:sz="0" w:space="0" w:color="auto"/>
          </w:divBdr>
        </w:div>
      </w:divsChild>
    </w:div>
    <w:div w:id="977302136">
      <w:bodyDiv w:val="1"/>
      <w:marLeft w:val="0"/>
      <w:marRight w:val="0"/>
      <w:marTop w:val="0"/>
      <w:marBottom w:val="0"/>
      <w:divBdr>
        <w:top w:val="none" w:sz="0" w:space="0" w:color="auto"/>
        <w:left w:val="none" w:sz="0" w:space="0" w:color="auto"/>
        <w:bottom w:val="none" w:sz="0" w:space="0" w:color="auto"/>
        <w:right w:val="none" w:sz="0" w:space="0" w:color="auto"/>
      </w:divBdr>
      <w:divsChild>
        <w:div w:id="2008439266">
          <w:marLeft w:val="0"/>
          <w:marRight w:val="0"/>
          <w:marTop w:val="0"/>
          <w:marBottom w:val="0"/>
          <w:divBdr>
            <w:top w:val="none" w:sz="0" w:space="0" w:color="auto"/>
            <w:left w:val="none" w:sz="0" w:space="0" w:color="auto"/>
            <w:bottom w:val="none" w:sz="0" w:space="0" w:color="auto"/>
            <w:right w:val="none" w:sz="0" w:space="0" w:color="auto"/>
          </w:divBdr>
        </w:div>
        <w:div w:id="1738896237">
          <w:marLeft w:val="0"/>
          <w:marRight w:val="0"/>
          <w:marTop w:val="0"/>
          <w:marBottom w:val="0"/>
          <w:divBdr>
            <w:top w:val="none" w:sz="0" w:space="0" w:color="auto"/>
            <w:left w:val="none" w:sz="0" w:space="0" w:color="auto"/>
            <w:bottom w:val="none" w:sz="0" w:space="0" w:color="auto"/>
            <w:right w:val="none" w:sz="0" w:space="0" w:color="auto"/>
          </w:divBdr>
        </w:div>
        <w:div w:id="1225337405">
          <w:marLeft w:val="0"/>
          <w:marRight w:val="0"/>
          <w:marTop w:val="0"/>
          <w:marBottom w:val="0"/>
          <w:divBdr>
            <w:top w:val="none" w:sz="0" w:space="0" w:color="auto"/>
            <w:left w:val="none" w:sz="0" w:space="0" w:color="auto"/>
            <w:bottom w:val="none" w:sz="0" w:space="0" w:color="auto"/>
            <w:right w:val="none" w:sz="0" w:space="0" w:color="auto"/>
          </w:divBdr>
        </w:div>
        <w:div w:id="2011447269">
          <w:marLeft w:val="0"/>
          <w:marRight w:val="0"/>
          <w:marTop w:val="0"/>
          <w:marBottom w:val="0"/>
          <w:divBdr>
            <w:top w:val="none" w:sz="0" w:space="0" w:color="auto"/>
            <w:left w:val="none" w:sz="0" w:space="0" w:color="auto"/>
            <w:bottom w:val="none" w:sz="0" w:space="0" w:color="auto"/>
            <w:right w:val="none" w:sz="0" w:space="0" w:color="auto"/>
          </w:divBdr>
        </w:div>
        <w:div w:id="1250654852">
          <w:marLeft w:val="0"/>
          <w:marRight w:val="0"/>
          <w:marTop w:val="0"/>
          <w:marBottom w:val="0"/>
          <w:divBdr>
            <w:top w:val="none" w:sz="0" w:space="0" w:color="auto"/>
            <w:left w:val="none" w:sz="0" w:space="0" w:color="auto"/>
            <w:bottom w:val="none" w:sz="0" w:space="0" w:color="auto"/>
            <w:right w:val="none" w:sz="0" w:space="0" w:color="auto"/>
          </w:divBdr>
        </w:div>
        <w:div w:id="1302348682">
          <w:marLeft w:val="0"/>
          <w:marRight w:val="0"/>
          <w:marTop w:val="0"/>
          <w:marBottom w:val="0"/>
          <w:divBdr>
            <w:top w:val="none" w:sz="0" w:space="0" w:color="auto"/>
            <w:left w:val="none" w:sz="0" w:space="0" w:color="auto"/>
            <w:bottom w:val="none" w:sz="0" w:space="0" w:color="auto"/>
            <w:right w:val="none" w:sz="0" w:space="0" w:color="auto"/>
          </w:divBdr>
        </w:div>
        <w:div w:id="870606329">
          <w:marLeft w:val="0"/>
          <w:marRight w:val="0"/>
          <w:marTop w:val="0"/>
          <w:marBottom w:val="0"/>
          <w:divBdr>
            <w:top w:val="none" w:sz="0" w:space="0" w:color="auto"/>
            <w:left w:val="none" w:sz="0" w:space="0" w:color="auto"/>
            <w:bottom w:val="none" w:sz="0" w:space="0" w:color="auto"/>
            <w:right w:val="none" w:sz="0" w:space="0" w:color="auto"/>
          </w:divBdr>
        </w:div>
        <w:div w:id="614989981">
          <w:marLeft w:val="0"/>
          <w:marRight w:val="0"/>
          <w:marTop w:val="0"/>
          <w:marBottom w:val="0"/>
          <w:divBdr>
            <w:top w:val="none" w:sz="0" w:space="0" w:color="auto"/>
            <w:left w:val="none" w:sz="0" w:space="0" w:color="auto"/>
            <w:bottom w:val="none" w:sz="0" w:space="0" w:color="auto"/>
            <w:right w:val="none" w:sz="0" w:space="0" w:color="auto"/>
          </w:divBdr>
        </w:div>
        <w:div w:id="358243411">
          <w:marLeft w:val="0"/>
          <w:marRight w:val="0"/>
          <w:marTop w:val="0"/>
          <w:marBottom w:val="0"/>
          <w:divBdr>
            <w:top w:val="none" w:sz="0" w:space="0" w:color="auto"/>
            <w:left w:val="none" w:sz="0" w:space="0" w:color="auto"/>
            <w:bottom w:val="none" w:sz="0" w:space="0" w:color="auto"/>
            <w:right w:val="none" w:sz="0" w:space="0" w:color="auto"/>
          </w:divBdr>
        </w:div>
        <w:div w:id="259065050">
          <w:marLeft w:val="0"/>
          <w:marRight w:val="0"/>
          <w:marTop w:val="0"/>
          <w:marBottom w:val="0"/>
          <w:divBdr>
            <w:top w:val="none" w:sz="0" w:space="0" w:color="auto"/>
            <w:left w:val="none" w:sz="0" w:space="0" w:color="auto"/>
            <w:bottom w:val="none" w:sz="0" w:space="0" w:color="auto"/>
            <w:right w:val="none" w:sz="0" w:space="0" w:color="auto"/>
          </w:divBdr>
        </w:div>
        <w:div w:id="591664840">
          <w:marLeft w:val="0"/>
          <w:marRight w:val="0"/>
          <w:marTop w:val="0"/>
          <w:marBottom w:val="0"/>
          <w:divBdr>
            <w:top w:val="none" w:sz="0" w:space="0" w:color="auto"/>
            <w:left w:val="none" w:sz="0" w:space="0" w:color="auto"/>
            <w:bottom w:val="none" w:sz="0" w:space="0" w:color="auto"/>
            <w:right w:val="none" w:sz="0" w:space="0" w:color="auto"/>
          </w:divBdr>
        </w:div>
        <w:div w:id="50807360">
          <w:marLeft w:val="0"/>
          <w:marRight w:val="0"/>
          <w:marTop w:val="0"/>
          <w:marBottom w:val="0"/>
          <w:divBdr>
            <w:top w:val="none" w:sz="0" w:space="0" w:color="auto"/>
            <w:left w:val="none" w:sz="0" w:space="0" w:color="auto"/>
            <w:bottom w:val="none" w:sz="0" w:space="0" w:color="auto"/>
            <w:right w:val="none" w:sz="0" w:space="0" w:color="auto"/>
          </w:divBdr>
        </w:div>
      </w:divsChild>
    </w:div>
    <w:div w:id="1129279386">
      <w:bodyDiv w:val="1"/>
      <w:marLeft w:val="0"/>
      <w:marRight w:val="0"/>
      <w:marTop w:val="0"/>
      <w:marBottom w:val="0"/>
      <w:divBdr>
        <w:top w:val="none" w:sz="0" w:space="0" w:color="auto"/>
        <w:left w:val="none" w:sz="0" w:space="0" w:color="auto"/>
        <w:bottom w:val="none" w:sz="0" w:space="0" w:color="auto"/>
        <w:right w:val="none" w:sz="0" w:space="0" w:color="auto"/>
      </w:divBdr>
      <w:divsChild>
        <w:div w:id="629826170">
          <w:marLeft w:val="0"/>
          <w:marRight w:val="0"/>
          <w:marTop w:val="0"/>
          <w:marBottom w:val="0"/>
          <w:divBdr>
            <w:top w:val="none" w:sz="0" w:space="0" w:color="auto"/>
            <w:left w:val="none" w:sz="0" w:space="0" w:color="auto"/>
            <w:bottom w:val="none" w:sz="0" w:space="0" w:color="auto"/>
            <w:right w:val="none" w:sz="0" w:space="0" w:color="auto"/>
          </w:divBdr>
        </w:div>
        <w:div w:id="339623765">
          <w:marLeft w:val="0"/>
          <w:marRight w:val="0"/>
          <w:marTop w:val="0"/>
          <w:marBottom w:val="0"/>
          <w:divBdr>
            <w:top w:val="none" w:sz="0" w:space="0" w:color="auto"/>
            <w:left w:val="none" w:sz="0" w:space="0" w:color="auto"/>
            <w:bottom w:val="none" w:sz="0" w:space="0" w:color="auto"/>
            <w:right w:val="none" w:sz="0" w:space="0" w:color="auto"/>
          </w:divBdr>
        </w:div>
        <w:div w:id="783617367">
          <w:marLeft w:val="0"/>
          <w:marRight w:val="0"/>
          <w:marTop w:val="0"/>
          <w:marBottom w:val="0"/>
          <w:divBdr>
            <w:top w:val="none" w:sz="0" w:space="0" w:color="auto"/>
            <w:left w:val="none" w:sz="0" w:space="0" w:color="auto"/>
            <w:bottom w:val="none" w:sz="0" w:space="0" w:color="auto"/>
            <w:right w:val="none" w:sz="0" w:space="0" w:color="auto"/>
          </w:divBdr>
        </w:div>
        <w:div w:id="1229150901">
          <w:marLeft w:val="0"/>
          <w:marRight w:val="0"/>
          <w:marTop w:val="0"/>
          <w:marBottom w:val="0"/>
          <w:divBdr>
            <w:top w:val="none" w:sz="0" w:space="0" w:color="auto"/>
            <w:left w:val="none" w:sz="0" w:space="0" w:color="auto"/>
            <w:bottom w:val="none" w:sz="0" w:space="0" w:color="auto"/>
            <w:right w:val="none" w:sz="0" w:space="0" w:color="auto"/>
          </w:divBdr>
        </w:div>
        <w:div w:id="1896547864">
          <w:marLeft w:val="0"/>
          <w:marRight w:val="0"/>
          <w:marTop w:val="0"/>
          <w:marBottom w:val="0"/>
          <w:divBdr>
            <w:top w:val="none" w:sz="0" w:space="0" w:color="auto"/>
            <w:left w:val="none" w:sz="0" w:space="0" w:color="auto"/>
            <w:bottom w:val="none" w:sz="0" w:space="0" w:color="auto"/>
            <w:right w:val="none" w:sz="0" w:space="0" w:color="auto"/>
          </w:divBdr>
        </w:div>
        <w:div w:id="1245409268">
          <w:marLeft w:val="0"/>
          <w:marRight w:val="0"/>
          <w:marTop w:val="0"/>
          <w:marBottom w:val="0"/>
          <w:divBdr>
            <w:top w:val="none" w:sz="0" w:space="0" w:color="auto"/>
            <w:left w:val="none" w:sz="0" w:space="0" w:color="auto"/>
            <w:bottom w:val="none" w:sz="0" w:space="0" w:color="auto"/>
            <w:right w:val="none" w:sz="0" w:space="0" w:color="auto"/>
          </w:divBdr>
        </w:div>
        <w:div w:id="2109234479">
          <w:marLeft w:val="0"/>
          <w:marRight w:val="0"/>
          <w:marTop w:val="0"/>
          <w:marBottom w:val="0"/>
          <w:divBdr>
            <w:top w:val="none" w:sz="0" w:space="0" w:color="auto"/>
            <w:left w:val="none" w:sz="0" w:space="0" w:color="auto"/>
            <w:bottom w:val="none" w:sz="0" w:space="0" w:color="auto"/>
            <w:right w:val="none" w:sz="0" w:space="0" w:color="auto"/>
          </w:divBdr>
        </w:div>
        <w:div w:id="182522793">
          <w:marLeft w:val="0"/>
          <w:marRight w:val="0"/>
          <w:marTop w:val="0"/>
          <w:marBottom w:val="0"/>
          <w:divBdr>
            <w:top w:val="none" w:sz="0" w:space="0" w:color="auto"/>
            <w:left w:val="none" w:sz="0" w:space="0" w:color="auto"/>
            <w:bottom w:val="none" w:sz="0" w:space="0" w:color="auto"/>
            <w:right w:val="none" w:sz="0" w:space="0" w:color="auto"/>
          </w:divBdr>
        </w:div>
      </w:divsChild>
    </w:div>
    <w:div w:id="1132863531">
      <w:bodyDiv w:val="1"/>
      <w:marLeft w:val="0"/>
      <w:marRight w:val="0"/>
      <w:marTop w:val="0"/>
      <w:marBottom w:val="0"/>
      <w:divBdr>
        <w:top w:val="none" w:sz="0" w:space="0" w:color="auto"/>
        <w:left w:val="none" w:sz="0" w:space="0" w:color="auto"/>
        <w:bottom w:val="none" w:sz="0" w:space="0" w:color="auto"/>
        <w:right w:val="none" w:sz="0" w:space="0" w:color="auto"/>
      </w:divBdr>
      <w:divsChild>
        <w:div w:id="1070274549">
          <w:marLeft w:val="0"/>
          <w:marRight w:val="0"/>
          <w:marTop w:val="0"/>
          <w:marBottom w:val="0"/>
          <w:divBdr>
            <w:top w:val="none" w:sz="0" w:space="0" w:color="auto"/>
            <w:left w:val="none" w:sz="0" w:space="0" w:color="auto"/>
            <w:bottom w:val="none" w:sz="0" w:space="0" w:color="auto"/>
            <w:right w:val="none" w:sz="0" w:space="0" w:color="auto"/>
          </w:divBdr>
        </w:div>
        <w:div w:id="305353362">
          <w:marLeft w:val="0"/>
          <w:marRight w:val="0"/>
          <w:marTop w:val="0"/>
          <w:marBottom w:val="0"/>
          <w:divBdr>
            <w:top w:val="none" w:sz="0" w:space="0" w:color="auto"/>
            <w:left w:val="none" w:sz="0" w:space="0" w:color="auto"/>
            <w:bottom w:val="none" w:sz="0" w:space="0" w:color="auto"/>
            <w:right w:val="none" w:sz="0" w:space="0" w:color="auto"/>
          </w:divBdr>
        </w:div>
        <w:div w:id="1530492121">
          <w:marLeft w:val="0"/>
          <w:marRight w:val="0"/>
          <w:marTop w:val="0"/>
          <w:marBottom w:val="0"/>
          <w:divBdr>
            <w:top w:val="none" w:sz="0" w:space="0" w:color="auto"/>
            <w:left w:val="none" w:sz="0" w:space="0" w:color="auto"/>
            <w:bottom w:val="none" w:sz="0" w:space="0" w:color="auto"/>
            <w:right w:val="none" w:sz="0" w:space="0" w:color="auto"/>
          </w:divBdr>
        </w:div>
        <w:div w:id="1119377466">
          <w:marLeft w:val="0"/>
          <w:marRight w:val="0"/>
          <w:marTop w:val="0"/>
          <w:marBottom w:val="0"/>
          <w:divBdr>
            <w:top w:val="none" w:sz="0" w:space="0" w:color="auto"/>
            <w:left w:val="none" w:sz="0" w:space="0" w:color="auto"/>
            <w:bottom w:val="none" w:sz="0" w:space="0" w:color="auto"/>
            <w:right w:val="none" w:sz="0" w:space="0" w:color="auto"/>
          </w:divBdr>
        </w:div>
        <w:div w:id="1406682018">
          <w:marLeft w:val="0"/>
          <w:marRight w:val="0"/>
          <w:marTop w:val="0"/>
          <w:marBottom w:val="0"/>
          <w:divBdr>
            <w:top w:val="none" w:sz="0" w:space="0" w:color="auto"/>
            <w:left w:val="none" w:sz="0" w:space="0" w:color="auto"/>
            <w:bottom w:val="none" w:sz="0" w:space="0" w:color="auto"/>
            <w:right w:val="none" w:sz="0" w:space="0" w:color="auto"/>
          </w:divBdr>
        </w:div>
      </w:divsChild>
    </w:div>
    <w:div w:id="1279920549">
      <w:bodyDiv w:val="1"/>
      <w:marLeft w:val="0"/>
      <w:marRight w:val="0"/>
      <w:marTop w:val="0"/>
      <w:marBottom w:val="0"/>
      <w:divBdr>
        <w:top w:val="none" w:sz="0" w:space="0" w:color="auto"/>
        <w:left w:val="none" w:sz="0" w:space="0" w:color="auto"/>
        <w:bottom w:val="none" w:sz="0" w:space="0" w:color="auto"/>
        <w:right w:val="none" w:sz="0" w:space="0" w:color="auto"/>
      </w:divBdr>
      <w:divsChild>
        <w:div w:id="660233633">
          <w:marLeft w:val="0"/>
          <w:marRight w:val="0"/>
          <w:marTop w:val="0"/>
          <w:marBottom w:val="0"/>
          <w:divBdr>
            <w:top w:val="none" w:sz="0" w:space="0" w:color="auto"/>
            <w:left w:val="none" w:sz="0" w:space="0" w:color="auto"/>
            <w:bottom w:val="none" w:sz="0" w:space="0" w:color="auto"/>
            <w:right w:val="none" w:sz="0" w:space="0" w:color="auto"/>
          </w:divBdr>
        </w:div>
        <w:div w:id="279191784">
          <w:marLeft w:val="0"/>
          <w:marRight w:val="0"/>
          <w:marTop w:val="0"/>
          <w:marBottom w:val="0"/>
          <w:divBdr>
            <w:top w:val="none" w:sz="0" w:space="0" w:color="auto"/>
            <w:left w:val="none" w:sz="0" w:space="0" w:color="auto"/>
            <w:bottom w:val="none" w:sz="0" w:space="0" w:color="auto"/>
            <w:right w:val="none" w:sz="0" w:space="0" w:color="auto"/>
          </w:divBdr>
        </w:div>
        <w:div w:id="109281271">
          <w:marLeft w:val="0"/>
          <w:marRight w:val="0"/>
          <w:marTop w:val="0"/>
          <w:marBottom w:val="0"/>
          <w:divBdr>
            <w:top w:val="none" w:sz="0" w:space="0" w:color="auto"/>
            <w:left w:val="none" w:sz="0" w:space="0" w:color="auto"/>
            <w:bottom w:val="none" w:sz="0" w:space="0" w:color="auto"/>
            <w:right w:val="none" w:sz="0" w:space="0" w:color="auto"/>
          </w:divBdr>
        </w:div>
      </w:divsChild>
    </w:div>
    <w:div w:id="1344478911">
      <w:bodyDiv w:val="1"/>
      <w:marLeft w:val="0"/>
      <w:marRight w:val="0"/>
      <w:marTop w:val="0"/>
      <w:marBottom w:val="0"/>
      <w:divBdr>
        <w:top w:val="none" w:sz="0" w:space="0" w:color="auto"/>
        <w:left w:val="none" w:sz="0" w:space="0" w:color="auto"/>
        <w:bottom w:val="none" w:sz="0" w:space="0" w:color="auto"/>
        <w:right w:val="none" w:sz="0" w:space="0" w:color="auto"/>
      </w:divBdr>
      <w:divsChild>
        <w:div w:id="46875197">
          <w:marLeft w:val="0"/>
          <w:marRight w:val="0"/>
          <w:marTop w:val="0"/>
          <w:marBottom w:val="0"/>
          <w:divBdr>
            <w:top w:val="none" w:sz="0" w:space="0" w:color="auto"/>
            <w:left w:val="none" w:sz="0" w:space="0" w:color="auto"/>
            <w:bottom w:val="none" w:sz="0" w:space="0" w:color="auto"/>
            <w:right w:val="none" w:sz="0" w:space="0" w:color="auto"/>
          </w:divBdr>
        </w:div>
        <w:div w:id="989946095">
          <w:marLeft w:val="0"/>
          <w:marRight w:val="0"/>
          <w:marTop w:val="0"/>
          <w:marBottom w:val="0"/>
          <w:divBdr>
            <w:top w:val="none" w:sz="0" w:space="0" w:color="auto"/>
            <w:left w:val="none" w:sz="0" w:space="0" w:color="auto"/>
            <w:bottom w:val="none" w:sz="0" w:space="0" w:color="auto"/>
            <w:right w:val="none" w:sz="0" w:space="0" w:color="auto"/>
          </w:divBdr>
        </w:div>
        <w:div w:id="1297370976">
          <w:marLeft w:val="0"/>
          <w:marRight w:val="0"/>
          <w:marTop w:val="0"/>
          <w:marBottom w:val="0"/>
          <w:divBdr>
            <w:top w:val="none" w:sz="0" w:space="0" w:color="auto"/>
            <w:left w:val="none" w:sz="0" w:space="0" w:color="auto"/>
            <w:bottom w:val="none" w:sz="0" w:space="0" w:color="auto"/>
            <w:right w:val="none" w:sz="0" w:space="0" w:color="auto"/>
          </w:divBdr>
        </w:div>
        <w:div w:id="1149983298">
          <w:marLeft w:val="0"/>
          <w:marRight w:val="0"/>
          <w:marTop w:val="0"/>
          <w:marBottom w:val="0"/>
          <w:divBdr>
            <w:top w:val="none" w:sz="0" w:space="0" w:color="auto"/>
            <w:left w:val="none" w:sz="0" w:space="0" w:color="auto"/>
            <w:bottom w:val="none" w:sz="0" w:space="0" w:color="auto"/>
            <w:right w:val="none" w:sz="0" w:space="0" w:color="auto"/>
          </w:divBdr>
        </w:div>
        <w:div w:id="1194417538">
          <w:marLeft w:val="0"/>
          <w:marRight w:val="0"/>
          <w:marTop w:val="0"/>
          <w:marBottom w:val="0"/>
          <w:divBdr>
            <w:top w:val="none" w:sz="0" w:space="0" w:color="auto"/>
            <w:left w:val="none" w:sz="0" w:space="0" w:color="auto"/>
            <w:bottom w:val="none" w:sz="0" w:space="0" w:color="auto"/>
            <w:right w:val="none" w:sz="0" w:space="0" w:color="auto"/>
          </w:divBdr>
        </w:div>
        <w:div w:id="1608852418">
          <w:marLeft w:val="0"/>
          <w:marRight w:val="0"/>
          <w:marTop w:val="0"/>
          <w:marBottom w:val="0"/>
          <w:divBdr>
            <w:top w:val="none" w:sz="0" w:space="0" w:color="auto"/>
            <w:left w:val="none" w:sz="0" w:space="0" w:color="auto"/>
            <w:bottom w:val="none" w:sz="0" w:space="0" w:color="auto"/>
            <w:right w:val="none" w:sz="0" w:space="0" w:color="auto"/>
          </w:divBdr>
        </w:div>
        <w:div w:id="1311908476">
          <w:marLeft w:val="0"/>
          <w:marRight w:val="0"/>
          <w:marTop w:val="0"/>
          <w:marBottom w:val="0"/>
          <w:divBdr>
            <w:top w:val="none" w:sz="0" w:space="0" w:color="auto"/>
            <w:left w:val="none" w:sz="0" w:space="0" w:color="auto"/>
            <w:bottom w:val="none" w:sz="0" w:space="0" w:color="auto"/>
            <w:right w:val="none" w:sz="0" w:space="0" w:color="auto"/>
          </w:divBdr>
        </w:div>
        <w:div w:id="1960605053">
          <w:marLeft w:val="0"/>
          <w:marRight w:val="0"/>
          <w:marTop w:val="0"/>
          <w:marBottom w:val="0"/>
          <w:divBdr>
            <w:top w:val="none" w:sz="0" w:space="0" w:color="auto"/>
            <w:left w:val="none" w:sz="0" w:space="0" w:color="auto"/>
            <w:bottom w:val="none" w:sz="0" w:space="0" w:color="auto"/>
            <w:right w:val="none" w:sz="0" w:space="0" w:color="auto"/>
          </w:divBdr>
        </w:div>
        <w:div w:id="1732270506">
          <w:marLeft w:val="0"/>
          <w:marRight w:val="0"/>
          <w:marTop w:val="0"/>
          <w:marBottom w:val="0"/>
          <w:divBdr>
            <w:top w:val="none" w:sz="0" w:space="0" w:color="auto"/>
            <w:left w:val="none" w:sz="0" w:space="0" w:color="auto"/>
            <w:bottom w:val="none" w:sz="0" w:space="0" w:color="auto"/>
            <w:right w:val="none" w:sz="0" w:space="0" w:color="auto"/>
          </w:divBdr>
        </w:div>
        <w:div w:id="2048141501">
          <w:marLeft w:val="0"/>
          <w:marRight w:val="0"/>
          <w:marTop w:val="0"/>
          <w:marBottom w:val="0"/>
          <w:divBdr>
            <w:top w:val="none" w:sz="0" w:space="0" w:color="auto"/>
            <w:left w:val="none" w:sz="0" w:space="0" w:color="auto"/>
            <w:bottom w:val="none" w:sz="0" w:space="0" w:color="auto"/>
            <w:right w:val="none" w:sz="0" w:space="0" w:color="auto"/>
          </w:divBdr>
        </w:div>
        <w:div w:id="2134982231">
          <w:marLeft w:val="0"/>
          <w:marRight w:val="0"/>
          <w:marTop w:val="0"/>
          <w:marBottom w:val="0"/>
          <w:divBdr>
            <w:top w:val="none" w:sz="0" w:space="0" w:color="auto"/>
            <w:left w:val="none" w:sz="0" w:space="0" w:color="auto"/>
            <w:bottom w:val="none" w:sz="0" w:space="0" w:color="auto"/>
            <w:right w:val="none" w:sz="0" w:space="0" w:color="auto"/>
          </w:divBdr>
        </w:div>
        <w:div w:id="558975639">
          <w:marLeft w:val="0"/>
          <w:marRight w:val="0"/>
          <w:marTop w:val="0"/>
          <w:marBottom w:val="0"/>
          <w:divBdr>
            <w:top w:val="none" w:sz="0" w:space="0" w:color="auto"/>
            <w:left w:val="none" w:sz="0" w:space="0" w:color="auto"/>
            <w:bottom w:val="none" w:sz="0" w:space="0" w:color="auto"/>
            <w:right w:val="none" w:sz="0" w:space="0" w:color="auto"/>
          </w:divBdr>
        </w:div>
        <w:div w:id="686902943">
          <w:marLeft w:val="0"/>
          <w:marRight w:val="0"/>
          <w:marTop w:val="0"/>
          <w:marBottom w:val="0"/>
          <w:divBdr>
            <w:top w:val="none" w:sz="0" w:space="0" w:color="auto"/>
            <w:left w:val="none" w:sz="0" w:space="0" w:color="auto"/>
            <w:bottom w:val="none" w:sz="0" w:space="0" w:color="auto"/>
            <w:right w:val="none" w:sz="0" w:space="0" w:color="auto"/>
          </w:divBdr>
        </w:div>
      </w:divsChild>
    </w:div>
    <w:div w:id="1431898328">
      <w:bodyDiv w:val="1"/>
      <w:marLeft w:val="0"/>
      <w:marRight w:val="0"/>
      <w:marTop w:val="0"/>
      <w:marBottom w:val="0"/>
      <w:divBdr>
        <w:top w:val="none" w:sz="0" w:space="0" w:color="auto"/>
        <w:left w:val="none" w:sz="0" w:space="0" w:color="auto"/>
        <w:bottom w:val="none" w:sz="0" w:space="0" w:color="auto"/>
        <w:right w:val="none" w:sz="0" w:space="0" w:color="auto"/>
      </w:divBdr>
      <w:divsChild>
        <w:div w:id="1939217312">
          <w:marLeft w:val="0"/>
          <w:marRight w:val="0"/>
          <w:marTop w:val="0"/>
          <w:marBottom w:val="0"/>
          <w:divBdr>
            <w:top w:val="none" w:sz="0" w:space="0" w:color="auto"/>
            <w:left w:val="none" w:sz="0" w:space="0" w:color="auto"/>
            <w:bottom w:val="none" w:sz="0" w:space="0" w:color="auto"/>
            <w:right w:val="none" w:sz="0" w:space="0" w:color="auto"/>
          </w:divBdr>
        </w:div>
        <w:div w:id="1394230664">
          <w:marLeft w:val="0"/>
          <w:marRight w:val="0"/>
          <w:marTop w:val="0"/>
          <w:marBottom w:val="0"/>
          <w:divBdr>
            <w:top w:val="none" w:sz="0" w:space="0" w:color="auto"/>
            <w:left w:val="none" w:sz="0" w:space="0" w:color="auto"/>
            <w:bottom w:val="none" w:sz="0" w:space="0" w:color="auto"/>
            <w:right w:val="none" w:sz="0" w:space="0" w:color="auto"/>
          </w:divBdr>
        </w:div>
        <w:div w:id="2107461397">
          <w:marLeft w:val="0"/>
          <w:marRight w:val="0"/>
          <w:marTop w:val="0"/>
          <w:marBottom w:val="0"/>
          <w:divBdr>
            <w:top w:val="none" w:sz="0" w:space="0" w:color="auto"/>
            <w:left w:val="none" w:sz="0" w:space="0" w:color="auto"/>
            <w:bottom w:val="none" w:sz="0" w:space="0" w:color="auto"/>
            <w:right w:val="none" w:sz="0" w:space="0" w:color="auto"/>
          </w:divBdr>
        </w:div>
        <w:div w:id="1902522862">
          <w:marLeft w:val="0"/>
          <w:marRight w:val="0"/>
          <w:marTop w:val="0"/>
          <w:marBottom w:val="0"/>
          <w:divBdr>
            <w:top w:val="none" w:sz="0" w:space="0" w:color="auto"/>
            <w:left w:val="none" w:sz="0" w:space="0" w:color="auto"/>
            <w:bottom w:val="none" w:sz="0" w:space="0" w:color="auto"/>
            <w:right w:val="none" w:sz="0" w:space="0" w:color="auto"/>
          </w:divBdr>
        </w:div>
        <w:div w:id="424883426">
          <w:marLeft w:val="0"/>
          <w:marRight w:val="0"/>
          <w:marTop w:val="0"/>
          <w:marBottom w:val="0"/>
          <w:divBdr>
            <w:top w:val="none" w:sz="0" w:space="0" w:color="auto"/>
            <w:left w:val="none" w:sz="0" w:space="0" w:color="auto"/>
            <w:bottom w:val="none" w:sz="0" w:space="0" w:color="auto"/>
            <w:right w:val="none" w:sz="0" w:space="0" w:color="auto"/>
          </w:divBdr>
        </w:div>
      </w:divsChild>
    </w:div>
    <w:div w:id="1450469946">
      <w:bodyDiv w:val="1"/>
      <w:marLeft w:val="0"/>
      <w:marRight w:val="0"/>
      <w:marTop w:val="0"/>
      <w:marBottom w:val="0"/>
      <w:divBdr>
        <w:top w:val="none" w:sz="0" w:space="0" w:color="auto"/>
        <w:left w:val="none" w:sz="0" w:space="0" w:color="auto"/>
        <w:bottom w:val="none" w:sz="0" w:space="0" w:color="auto"/>
        <w:right w:val="none" w:sz="0" w:space="0" w:color="auto"/>
      </w:divBdr>
      <w:divsChild>
        <w:div w:id="733282702">
          <w:marLeft w:val="0"/>
          <w:marRight w:val="0"/>
          <w:marTop w:val="0"/>
          <w:marBottom w:val="0"/>
          <w:divBdr>
            <w:top w:val="none" w:sz="0" w:space="0" w:color="auto"/>
            <w:left w:val="none" w:sz="0" w:space="0" w:color="auto"/>
            <w:bottom w:val="none" w:sz="0" w:space="0" w:color="auto"/>
            <w:right w:val="none" w:sz="0" w:space="0" w:color="auto"/>
          </w:divBdr>
        </w:div>
        <w:div w:id="951283503">
          <w:marLeft w:val="0"/>
          <w:marRight w:val="0"/>
          <w:marTop w:val="0"/>
          <w:marBottom w:val="0"/>
          <w:divBdr>
            <w:top w:val="none" w:sz="0" w:space="0" w:color="auto"/>
            <w:left w:val="none" w:sz="0" w:space="0" w:color="auto"/>
            <w:bottom w:val="none" w:sz="0" w:space="0" w:color="auto"/>
            <w:right w:val="none" w:sz="0" w:space="0" w:color="auto"/>
          </w:divBdr>
        </w:div>
        <w:div w:id="2116513591">
          <w:marLeft w:val="0"/>
          <w:marRight w:val="0"/>
          <w:marTop w:val="0"/>
          <w:marBottom w:val="0"/>
          <w:divBdr>
            <w:top w:val="none" w:sz="0" w:space="0" w:color="auto"/>
            <w:left w:val="none" w:sz="0" w:space="0" w:color="auto"/>
            <w:bottom w:val="none" w:sz="0" w:space="0" w:color="auto"/>
            <w:right w:val="none" w:sz="0" w:space="0" w:color="auto"/>
          </w:divBdr>
        </w:div>
        <w:div w:id="1029916183">
          <w:marLeft w:val="0"/>
          <w:marRight w:val="0"/>
          <w:marTop w:val="0"/>
          <w:marBottom w:val="0"/>
          <w:divBdr>
            <w:top w:val="none" w:sz="0" w:space="0" w:color="auto"/>
            <w:left w:val="none" w:sz="0" w:space="0" w:color="auto"/>
            <w:bottom w:val="none" w:sz="0" w:space="0" w:color="auto"/>
            <w:right w:val="none" w:sz="0" w:space="0" w:color="auto"/>
          </w:divBdr>
        </w:div>
        <w:div w:id="105080164">
          <w:marLeft w:val="0"/>
          <w:marRight w:val="0"/>
          <w:marTop w:val="0"/>
          <w:marBottom w:val="0"/>
          <w:divBdr>
            <w:top w:val="none" w:sz="0" w:space="0" w:color="auto"/>
            <w:left w:val="none" w:sz="0" w:space="0" w:color="auto"/>
            <w:bottom w:val="none" w:sz="0" w:space="0" w:color="auto"/>
            <w:right w:val="none" w:sz="0" w:space="0" w:color="auto"/>
          </w:divBdr>
        </w:div>
        <w:div w:id="1624194732">
          <w:marLeft w:val="0"/>
          <w:marRight w:val="0"/>
          <w:marTop w:val="0"/>
          <w:marBottom w:val="0"/>
          <w:divBdr>
            <w:top w:val="none" w:sz="0" w:space="0" w:color="auto"/>
            <w:left w:val="none" w:sz="0" w:space="0" w:color="auto"/>
            <w:bottom w:val="none" w:sz="0" w:space="0" w:color="auto"/>
            <w:right w:val="none" w:sz="0" w:space="0" w:color="auto"/>
          </w:divBdr>
        </w:div>
      </w:divsChild>
    </w:div>
    <w:div w:id="1484352113">
      <w:bodyDiv w:val="1"/>
      <w:marLeft w:val="0"/>
      <w:marRight w:val="0"/>
      <w:marTop w:val="0"/>
      <w:marBottom w:val="0"/>
      <w:divBdr>
        <w:top w:val="none" w:sz="0" w:space="0" w:color="auto"/>
        <w:left w:val="none" w:sz="0" w:space="0" w:color="auto"/>
        <w:bottom w:val="none" w:sz="0" w:space="0" w:color="auto"/>
        <w:right w:val="none" w:sz="0" w:space="0" w:color="auto"/>
      </w:divBdr>
      <w:divsChild>
        <w:div w:id="724960099">
          <w:marLeft w:val="0"/>
          <w:marRight w:val="0"/>
          <w:marTop w:val="0"/>
          <w:marBottom w:val="0"/>
          <w:divBdr>
            <w:top w:val="none" w:sz="0" w:space="0" w:color="auto"/>
            <w:left w:val="none" w:sz="0" w:space="0" w:color="auto"/>
            <w:bottom w:val="none" w:sz="0" w:space="0" w:color="auto"/>
            <w:right w:val="none" w:sz="0" w:space="0" w:color="auto"/>
          </w:divBdr>
        </w:div>
        <w:div w:id="34893234">
          <w:marLeft w:val="0"/>
          <w:marRight w:val="0"/>
          <w:marTop w:val="0"/>
          <w:marBottom w:val="0"/>
          <w:divBdr>
            <w:top w:val="none" w:sz="0" w:space="0" w:color="auto"/>
            <w:left w:val="none" w:sz="0" w:space="0" w:color="auto"/>
            <w:bottom w:val="none" w:sz="0" w:space="0" w:color="auto"/>
            <w:right w:val="none" w:sz="0" w:space="0" w:color="auto"/>
          </w:divBdr>
        </w:div>
        <w:div w:id="1531796702">
          <w:marLeft w:val="0"/>
          <w:marRight w:val="0"/>
          <w:marTop w:val="0"/>
          <w:marBottom w:val="0"/>
          <w:divBdr>
            <w:top w:val="none" w:sz="0" w:space="0" w:color="auto"/>
            <w:left w:val="none" w:sz="0" w:space="0" w:color="auto"/>
            <w:bottom w:val="none" w:sz="0" w:space="0" w:color="auto"/>
            <w:right w:val="none" w:sz="0" w:space="0" w:color="auto"/>
          </w:divBdr>
        </w:div>
        <w:div w:id="1732918809">
          <w:marLeft w:val="0"/>
          <w:marRight w:val="0"/>
          <w:marTop w:val="0"/>
          <w:marBottom w:val="0"/>
          <w:divBdr>
            <w:top w:val="none" w:sz="0" w:space="0" w:color="auto"/>
            <w:left w:val="none" w:sz="0" w:space="0" w:color="auto"/>
            <w:bottom w:val="none" w:sz="0" w:space="0" w:color="auto"/>
            <w:right w:val="none" w:sz="0" w:space="0" w:color="auto"/>
          </w:divBdr>
        </w:div>
        <w:div w:id="1317340161">
          <w:marLeft w:val="0"/>
          <w:marRight w:val="0"/>
          <w:marTop w:val="0"/>
          <w:marBottom w:val="0"/>
          <w:divBdr>
            <w:top w:val="none" w:sz="0" w:space="0" w:color="auto"/>
            <w:left w:val="none" w:sz="0" w:space="0" w:color="auto"/>
            <w:bottom w:val="none" w:sz="0" w:space="0" w:color="auto"/>
            <w:right w:val="none" w:sz="0" w:space="0" w:color="auto"/>
          </w:divBdr>
        </w:div>
        <w:div w:id="479422015">
          <w:marLeft w:val="0"/>
          <w:marRight w:val="0"/>
          <w:marTop w:val="0"/>
          <w:marBottom w:val="0"/>
          <w:divBdr>
            <w:top w:val="none" w:sz="0" w:space="0" w:color="auto"/>
            <w:left w:val="none" w:sz="0" w:space="0" w:color="auto"/>
            <w:bottom w:val="none" w:sz="0" w:space="0" w:color="auto"/>
            <w:right w:val="none" w:sz="0" w:space="0" w:color="auto"/>
          </w:divBdr>
        </w:div>
        <w:div w:id="931667349">
          <w:marLeft w:val="0"/>
          <w:marRight w:val="0"/>
          <w:marTop w:val="0"/>
          <w:marBottom w:val="0"/>
          <w:divBdr>
            <w:top w:val="none" w:sz="0" w:space="0" w:color="auto"/>
            <w:left w:val="none" w:sz="0" w:space="0" w:color="auto"/>
            <w:bottom w:val="none" w:sz="0" w:space="0" w:color="auto"/>
            <w:right w:val="none" w:sz="0" w:space="0" w:color="auto"/>
          </w:divBdr>
        </w:div>
        <w:div w:id="2101246843">
          <w:marLeft w:val="0"/>
          <w:marRight w:val="0"/>
          <w:marTop w:val="0"/>
          <w:marBottom w:val="0"/>
          <w:divBdr>
            <w:top w:val="none" w:sz="0" w:space="0" w:color="auto"/>
            <w:left w:val="none" w:sz="0" w:space="0" w:color="auto"/>
            <w:bottom w:val="none" w:sz="0" w:space="0" w:color="auto"/>
            <w:right w:val="none" w:sz="0" w:space="0" w:color="auto"/>
          </w:divBdr>
        </w:div>
      </w:divsChild>
    </w:div>
    <w:div w:id="1534532419">
      <w:bodyDiv w:val="1"/>
      <w:marLeft w:val="0"/>
      <w:marRight w:val="0"/>
      <w:marTop w:val="0"/>
      <w:marBottom w:val="0"/>
      <w:divBdr>
        <w:top w:val="none" w:sz="0" w:space="0" w:color="auto"/>
        <w:left w:val="none" w:sz="0" w:space="0" w:color="auto"/>
        <w:bottom w:val="none" w:sz="0" w:space="0" w:color="auto"/>
        <w:right w:val="none" w:sz="0" w:space="0" w:color="auto"/>
      </w:divBdr>
      <w:divsChild>
        <w:div w:id="52853284">
          <w:marLeft w:val="0"/>
          <w:marRight w:val="0"/>
          <w:marTop w:val="0"/>
          <w:marBottom w:val="0"/>
          <w:divBdr>
            <w:top w:val="none" w:sz="0" w:space="0" w:color="auto"/>
            <w:left w:val="none" w:sz="0" w:space="0" w:color="auto"/>
            <w:bottom w:val="none" w:sz="0" w:space="0" w:color="auto"/>
            <w:right w:val="none" w:sz="0" w:space="0" w:color="auto"/>
          </w:divBdr>
          <w:divsChild>
            <w:div w:id="1277518107">
              <w:marLeft w:val="0"/>
              <w:marRight w:val="0"/>
              <w:marTop w:val="0"/>
              <w:marBottom w:val="0"/>
              <w:divBdr>
                <w:top w:val="none" w:sz="0" w:space="0" w:color="auto"/>
                <w:left w:val="none" w:sz="0" w:space="0" w:color="auto"/>
                <w:bottom w:val="none" w:sz="0" w:space="0" w:color="auto"/>
                <w:right w:val="none" w:sz="0" w:space="0" w:color="auto"/>
              </w:divBdr>
            </w:div>
            <w:div w:id="1909223000">
              <w:marLeft w:val="0"/>
              <w:marRight w:val="0"/>
              <w:marTop w:val="0"/>
              <w:marBottom w:val="0"/>
              <w:divBdr>
                <w:top w:val="none" w:sz="0" w:space="0" w:color="auto"/>
                <w:left w:val="none" w:sz="0" w:space="0" w:color="auto"/>
                <w:bottom w:val="none" w:sz="0" w:space="0" w:color="auto"/>
                <w:right w:val="none" w:sz="0" w:space="0" w:color="auto"/>
              </w:divBdr>
            </w:div>
            <w:div w:id="1437554353">
              <w:marLeft w:val="0"/>
              <w:marRight w:val="0"/>
              <w:marTop w:val="0"/>
              <w:marBottom w:val="0"/>
              <w:divBdr>
                <w:top w:val="none" w:sz="0" w:space="0" w:color="auto"/>
                <w:left w:val="none" w:sz="0" w:space="0" w:color="auto"/>
                <w:bottom w:val="none" w:sz="0" w:space="0" w:color="auto"/>
                <w:right w:val="none" w:sz="0" w:space="0" w:color="auto"/>
              </w:divBdr>
            </w:div>
            <w:div w:id="15097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3449">
      <w:bodyDiv w:val="1"/>
      <w:marLeft w:val="0"/>
      <w:marRight w:val="0"/>
      <w:marTop w:val="0"/>
      <w:marBottom w:val="0"/>
      <w:divBdr>
        <w:top w:val="none" w:sz="0" w:space="0" w:color="auto"/>
        <w:left w:val="none" w:sz="0" w:space="0" w:color="auto"/>
        <w:bottom w:val="none" w:sz="0" w:space="0" w:color="auto"/>
        <w:right w:val="none" w:sz="0" w:space="0" w:color="auto"/>
      </w:divBdr>
      <w:divsChild>
        <w:div w:id="623656350">
          <w:marLeft w:val="0"/>
          <w:marRight w:val="0"/>
          <w:marTop w:val="0"/>
          <w:marBottom w:val="0"/>
          <w:divBdr>
            <w:top w:val="none" w:sz="0" w:space="0" w:color="auto"/>
            <w:left w:val="none" w:sz="0" w:space="0" w:color="auto"/>
            <w:bottom w:val="none" w:sz="0" w:space="0" w:color="auto"/>
            <w:right w:val="none" w:sz="0" w:space="0" w:color="auto"/>
          </w:divBdr>
        </w:div>
        <w:div w:id="2019118300">
          <w:marLeft w:val="0"/>
          <w:marRight w:val="0"/>
          <w:marTop w:val="0"/>
          <w:marBottom w:val="0"/>
          <w:divBdr>
            <w:top w:val="none" w:sz="0" w:space="0" w:color="auto"/>
            <w:left w:val="none" w:sz="0" w:space="0" w:color="auto"/>
            <w:bottom w:val="none" w:sz="0" w:space="0" w:color="auto"/>
            <w:right w:val="none" w:sz="0" w:space="0" w:color="auto"/>
          </w:divBdr>
        </w:div>
        <w:div w:id="848720797">
          <w:marLeft w:val="0"/>
          <w:marRight w:val="0"/>
          <w:marTop w:val="0"/>
          <w:marBottom w:val="0"/>
          <w:divBdr>
            <w:top w:val="none" w:sz="0" w:space="0" w:color="auto"/>
            <w:left w:val="none" w:sz="0" w:space="0" w:color="auto"/>
            <w:bottom w:val="none" w:sz="0" w:space="0" w:color="auto"/>
            <w:right w:val="none" w:sz="0" w:space="0" w:color="auto"/>
          </w:divBdr>
        </w:div>
        <w:div w:id="1746605509">
          <w:marLeft w:val="0"/>
          <w:marRight w:val="0"/>
          <w:marTop w:val="0"/>
          <w:marBottom w:val="0"/>
          <w:divBdr>
            <w:top w:val="none" w:sz="0" w:space="0" w:color="auto"/>
            <w:left w:val="none" w:sz="0" w:space="0" w:color="auto"/>
            <w:bottom w:val="none" w:sz="0" w:space="0" w:color="auto"/>
            <w:right w:val="none" w:sz="0" w:space="0" w:color="auto"/>
          </w:divBdr>
        </w:div>
        <w:div w:id="1157039495">
          <w:marLeft w:val="0"/>
          <w:marRight w:val="0"/>
          <w:marTop w:val="0"/>
          <w:marBottom w:val="0"/>
          <w:divBdr>
            <w:top w:val="none" w:sz="0" w:space="0" w:color="auto"/>
            <w:left w:val="none" w:sz="0" w:space="0" w:color="auto"/>
            <w:bottom w:val="none" w:sz="0" w:space="0" w:color="auto"/>
            <w:right w:val="none" w:sz="0" w:space="0" w:color="auto"/>
          </w:divBdr>
        </w:div>
        <w:div w:id="190460370">
          <w:marLeft w:val="0"/>
          <w:marRight w:val="0"/>
          <w:marTop w:val="0"/>
          <w:marBottom w:val="0"/>
          <w:divBdr>
            <w:top w:val="none" w:sz="0" w:space="0" w:color="auto"/>
            <w:left w:val="none" w:sz="0" w:space="0" w:color="auto"/>
            <w:bottom w:val="none" w:sz="0" w:space="0" w:color="auto"/>
            <w:right w:val="none" w:sz="0" w:space="0" w:color="auto"/>
          </w:divBdr>
        </w:div>
        <w:div w:id="1801918744">
          <w:marLeft w:val="0"/>
          <w:marRight w:val="0"/>
          <w:marTop w:val="0"/>
          <w:marBottom w:val="0"/>
          <w:divBdr>
            <w:top w:val="none" w:sz="0" w:space="0" w:color="auto"/>
            <w:left w:val="none" w:sz="0" w:space="0" w:color="auto"/>
            <w:bottom w:val="none" w:sz="0" w:space="0" w:color="auto"/>
            <w:right w:val="none" w:sz="0" w:space="0" w:color="auto"/>
          </w:divBdr>
        </w:div>
        <w:div w:id="1270042487">
          <w:marLeft w:val="0"/>
          <w:marRight w:val="0"/>
          <w:marTop w:val="0"/>
          <w:marBottom w:val="0"/>
          <w:divBdr>
            <w:top w:val="none" w:sz="0" w:space="0" w:color="auto"/>
            <w:left w:val="none" w:sz="0" w:space="0" w:color="auto"/>
            <w:bottom w:val="none" w:sz="0" w:space="0" w:color="auto"/>
            <w:right w:val="none" w:sz="0" w:space="0" w:color="auto"/>
          </w:divBdr>
        </w:div>
        <w:div w:id="475610749">
          <w:marLeft w:val="0"/>
          <w:marRight w:val="0"/>
          <w:marTop w:val="0"/>
          <w:marBottom w:val="0"/>
          <w:divBdr>
            <w:top w:val="none" w:sz="0" w:space="0" w:color="auto"/>
            <w:left w:val="none" w:sz="0" w:space="0" w:color="auto"/>
            <w:bottom w:val="none" w:sz="0" w:space="0" w:color="auto"/>
            <w:right w:val="none" w:sz="0" w:space="0" w:color="auto"/>
          </w:divBdr>
        </w:div>
        <w:div w:id="1400053192">
          <w:marLeft w:val="0"/>
          <w:marRight w:val="0"/>
          <w:marTop w:val="0"/>
          <w:marBottom w:val="0"/>
          <w:divBdr>
            <w:top w:val="none" w:sz="0" w:space="0" w:color="auto"/>
            <w:left w:val="none" w:sz="0" w:space="0" w:color="auto"/>
            <w:bottom w:val="none" w:sz="0" w:space="0" w:color="auto"/>
            <w:right w:val="none" w:sz="0" w:space="0" w:color="auto"/>
          </w:divBdr>
        </w:div>
        <w:div w:id="350646620">
          <w:marLeft w:val="0"/>
          <w:marRight w:val="0"/>
          <w:marTop w:val="0"/>
          <w:marBottom w:val="0"/>
          <w:divBdr>
            <w:top w:val="none" w:sz="0" w:space="0" w:color="auto"/>
            <w:left w:val="none" w:sz="0" w:space="0" w:color="auto"/>
            <w:bottom w:val="none" w:sz="0" w:space="0" w:color="auto"/>
            <w:right w:val="none" w:sz="0" w:space="0" w:color="auto"/>
          </w:divBdr>
        </w:div>
        <w:div w:id="2015566800">
          <w:marLeft w:val="0"/>
          <w:marRight w:val="0"/>
          <w:marTop w:val="0"/>
          <w:marBottom w:val="0"/>
          <w:divBdr>
            <w:top w:val="none" w:sz="0" w:space="0" w:color="auto"/>
            <w:left w:val="none" w:sz="0" w:space="0" w:color="auto"/>
            <w:bottom w:val="none" w:sz="0" w:space="0" w:color="auto"/>
            <w:right w:val="none" w:sz="0" w:space="0" w:color="auto"/>
          </w:divBdr>
        </w:div>
        <w:div w:id="2138989248">
          <w:marLeft w:val="0"/>
          <w:marRight w:val="0"/>
          <w:marTop w:val="0"/>
          <w:marBottom w:val="0"/>
          <w:divBdr>
            <w:top w:val="none" w:sz="0" w:space="0" w:color="auto"/>
            <w:left w:val="none" w:sz="0" w:space="0" w:color="auto"/>
            <w:bottom w:val="none" w:sz="0" w:space="0" w:color="auto"/>
            <w:right w:val="none" w:sz="0" w:space="0" w:color="auto"/>
          </w:divBdr>
        </w:div>
        <w:div w:id="17856973">
          <w:marLeft w:val="0"/>
          <w:marRight w:val="0"/>
          <w:marTop w:val="0"/>
          <w:marBottom w:val="0"/>
          <w:divBdr>
            <w:top w:val="none" w:sz="0" w:space="0" w:color="auto"/>
            <w:left w:val="none" w:sz="0" w:space="0" w:color="auto"/>
            <w:bottom w:val="none" w:sz="0" w:space="0" w:color="auto"/>
            <w:right w:val="none" w:sz="0" w:space="0" w:color="auto"/>
          </w:divBdr>
        </w:div>
        <w:div w:id="1593465535">
          <w:marLeft w:val="0"/>
          <w:marRight w:val="0"/>
          <w:marTop w:val="0"/>
          <w:marBottom w:val="0"/>
          <w:divBdr>
            <w:top w:val="none" w:sz="0" w:space="0" w:color="auto"/>
            <w:left w:val="none" w:sz="0" w:space="0" w:color="auto"/>
            <w:bottom w:val="none" w:sz="0" w:space="0" w:color="auto"/>
            <w:right w:val="none" w:sz="0" w:space="0" w:color="auto"/>
          </w:divBdr>
        </w:div>
      </w:divsChild>
    </w:div>
    <w:div w:id="1976369280">
      <w:bodyDiv w:val="1"/>
      <w:marLeft w:val="0"/>
      <w:marRight w:val="0"/>
      <w:marTop w:val="0"/>
      <w:marBottom w:val="0"/>
      <w:divBdr>
        <w:top w:val="none" w:sz="0" w:space="0" w:color="auto"/>
        <w:left w:val="none" w:sz="0" w:space="0" w:color="auto"/>
        <w:bottom w:val="none" w:sz="0" w:space="0" w:color="auto"/>
        <w:right w:val="none" w:sz="0" w:space="0" w:color="auto"/>
      </w:divBdr>
      <w:divsChild>
        <w:div w:id="1357655287">
          <w:marLeft w:val="0"/>
          <w:marRight w:val="0"/>
          <w:marTop w:val="0"/>
          <w:marBottom w:val="0"/>
          <w:divBdr>
            <w:top w:val="none" w:sz="0" w:space="0" w:color="auto"/>
            <w:left w:val="none" w:sz="0" w:space="0" w:color="auto"/>
            <w:bottom w:val="none" w:sz="0" w:space="0" w:color="auto"/>
            <w:right w:val="none" w:sz="0" w:space="0" w:color="auto"/>
          </w:divBdr>
        </w:div>
        <w:div w:id="633146570">
          <w:marLeft w:val="0"/>
          <w:marRight w:val="0"/>
          <w:marTop w:val="0"/>
          <w:marBottom w:val="0"/>
          <w:divBdr>
            <w:top w:val="none" w:sz="0" w:space="0" w:color="auto"/>
            <w:left w:val="none" w:sz="0" w:space="0" w:color="auto"/>
            <w:bottom w:val="none" w:sz="0" w:space="0" w:color="auto"/>
            <w:right w:val="none" w:sz="0" w:space="0" w:color="auto"/>
          </w:divBdr>
        </w:div>
        <w:div w:id="1012531586">
          <w:marLeft w:val="0"/>
          <w:marRight w:val="0"/>
          <w:marTop w:val="0"/>
          <w:marBottom w:val="0"/>
          <w:divBdr>
            <w:top w:val="none" w:sz="0" w:space="0" w:color="auto"/>
            <w:left w:val="none" w:sz="0" w:space="0" w:color="auto"/>
            <w:bottom w:val="none" w:sz="0" w:space="0" w:color="auto"/>
            <w:right w:val="none" w:sz="0" w:space="0" w:color="auto"/>
          </w:divBdr>
        </w:div>
        <w:div w:id="1383602544">
          <w:marLeft w:val="0"/>
          <w:marRight w:val="0"/>
          <w:marTop w:val="0"/>
          <w:marBottom w:val="0"/>
          <w:divBdr>
            <w:top w:val="none" w:sz="0" w:space="0" w:color="auto"/>
            <w:left w:val="none" w:sz="0" w:space="0" w:color="auto"/>
            <w:bottom w:val="none" w:sz="0" w:space="0" w:color="auto"/>
            <w:right w:val="none" w:sz="0" w:space="0" w:color="auto"/>
          </w:divBdr>
        </w:div>
        <w:div w:id="206891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jofi.fi-a.unam.mx/documentos_relacionados/Reglamento_laboratorios_310720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s@safi.una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13581-C0F0-407E-9AAB-5813D107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1545</Words>
  <Characters>8502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dc:creator>
  <cp:keywords/>
  <dc:description/>
  <cp:lastModifiedBy>Osvaldo</cp:lastModifiedBy>
  <cp:revision>2</cp:revision>
  <cp:lastPrinted>2016-06-01T14:34:00Z</cp:lastPrinted>
  <dcterms:created xsi:type="dcterms:W3CDTF">2025-05-20T18:26:00Z</dcterms:created>
  <dcterms:modified xsi:type="dcterms:W3CDTF">2025-05-20T18:26:00Z</dcterms:modified>
</cp:coreProperties>
</file>